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157D0" w14:textId="28412BEF" w:rsidR="00266B3E" w:rsidRPr="00345DC1" w:rsidRDefault="00266B3E" w:rsidP="00CE3F31">
      <w:pPr>
        <w:jc w:val="center"/>
        <w:rPr>
          <w:rFonts w:cs="Times New Roman"/>
          <w:b/>
        </w:rPr>
      </w:pPr>
      <w:r w:rsidRPr="00345DC1">
        <w:rPr>
          <w:rFonts w:cs="Times New Roman"/>
          <w:b/>
          <w:bCs/>
        </w:rPr>
        <w:t>PROJECT PRIORITIZATION COMMITTEE</w:t>
      </w:r>
    </w:p>
    <w:p w14:paraId="11029038" w14:textId="496C7083" w:rsidR="00266B3E" w:rsidRPr="00345DC1" w:rsidRDefault="00266B3E" w:rsidP="00CE3F31">
      <w:pPr>
        <w:jc w:val="center"/>
        <w:rPr>
          <w:rFonts w:cs="Times New Roman"/>
        </w:rPr>
      </w:pPr>
      <w:r w:rsidRPr="00345DC1">
        <w:rPr>
          <w:rFonts w:eastAsia="Times New Roman" w:cs="Times New Roman"/>
        </w:rPr>
        <w:t>Commissioner</w:t>
      </w:r>
      <w:r w:rsidRPr="00345DC1">
        <w:rPr>
          <w:rFonts w:cs="Times New Roman"/>
        </w:rPr>
        <w:t xml:space="preserve"> </w:t>
      </w:r>
      <w:r w:rsidR="00F83CEA">
        <w:rPr>
          <w:rFonts w:cs="Times New Roman"/>
        </w:rPr>
        <w:t>Charles Kenny</w:t>
      </w:r>
      <w:r w:rsidRPr="00345DC1">
        <w:rPr>
          <w:rFonts w:cs="Times New Roman"/>
        </w:rPr>
        <w:t xml:space="preserve"> – Chair</w:t>
      </w:r>
    </w:p>
    <w:p w14:paraId="2A637D07" w14:textId="6DA034BB" w:rsidR="00266B3E" w:rsidRPr="00345DC1" w:rsidRDefault="00266B3E" w:rsidP="00CE3F31">
      <w:pPr>
        <w:jc w:val="center"/>
        <w:rPr>
          <w:rFonts w:cs="Times New Roman"/>
        </w:rPr>
      </w:pPr>
      <w:r w:rsidRPr="00345DC1">
        <w:rPr>
          <w:rFonts w:eastAsia="Times New Roman" w:cs="Times New Roman"/>
        </w:rPr>
        <w:t>Commissioner</w:t>
      </w:r>
      <w:r w:rsidRPr="00345DC1">
        <w:rPr>
          <w:rFonts w:cs="Times New Roman"/>
        </w:rPr>
        <w:t xml:space="preserve"> </w:t>
      </w:r>
      <w:r w:rsidR="00F83CEA">
        <w:rPr>
          <w:rFonts w:cs="Times New Roman"/>
        </w:rPr>
        <w:t>Susan Soloway</w:t>
      </w:r>
      <w:r w:rsidRPr="00345DC1">
        <w:rPr>
          <w:rFonts w:cs="Times New Roman"/>
        </w:rPr>
        <w:t xml:space="preserve"> – Vice Chair</w:t>
      </w:r>
    </w:p>
    <w:p w14:paraId="45C0305D" w14:textId="77777777" w:rsidR="00266B3E" w:rsidRPr="00345DC1" w:rsidRDefault="00266B3E" w:rsidP="00CE3F31">
      <w:pPr>
        <w:jc w:val="center"/>
        <w:rPr>
          <w:rFonts w:cs="Times New Roman"/>
        </w:rPr>
      </w:pPr>
    </w:p>
    <w:p w14:paraId="790C29D0" w14:textId="77777777" w:rsidR="00266B3E" w:rsidRPr="00345DC1" w:rsidRDefault="00266B3E" w:rsidP="00CE3F31">
      <w:pPr>
        <w:jc w:val="center"/>
        <w:rPr>
          <w:rFonts w:cs="Times New Roman"/>
          <w:b/>
        </w:rPr>
      </w:pPr>
      <w:r w:rsidRPr="00345DC1">
        <w:rPr>
          <w:rFonts w:cs="Times New Roman"/>
          <w:b/>
          <w:bCs/>
        </w:rPr>
        <w:t>PLANNING AND ECONOMIC DEVELOPMENT COMMITTEE</w:t>
      </w:r>
    </w:p>
    <w:p w14:paraId="62ACFC15" w14:textId="6B6C4BB7" w:rsidR="00266B3E" w:rsidRPr="00345DC1" w:rsidRDefault="00266B3E" w:rsidP="00CE3F31">
      <w:pPr>
        <w:jc w:val="center"/>
        <w:rPr>
          <w:rFonts w:cs="Times New Roman"/>
        </w:rPr>
      </w:pPr>
      <w:r w:rsidRPr="00345DC1">
        <w:rPr>
          <w:rFonts w:eastAsia="Times New Roman" w:cs="Times New Roman"/>
        </w:rPr>
        <w:t>Commissioner</w:t>
      </w:r>
      <w:r w:rsidR="00F83CEA">
        <w:rPr>
          <w:rFonts w:cs="Times New Roman"/>
        </w:rPr>
        <w:t xml:space="preserve"> </w:t>
      </w:r>
      <w:r w:rsidR="006223E8">
        <w:rPr>
          <w:rFonts w:cs="Times New Roman"/>
        </w:rPr>
        <w:t>Jason Sarnoski</w:t>
      </w:r>
      <w:r w:rsidRPr="00345DC1">
        <w:rPr>
          <w:rFonts w:cs="Times New Roman"/>
        </w:rPr>
        <w:t xml:space="preserve"> – Chair</w:t>
      </w:r>
    </w:p>
    <w:p w14:paraId="214FA4A5" w14:textId="5F7659DF" w:rsidR="00266B3E" w:rsidRPr="00345DC1" w:rsidRDefault="00266B3E" w:rsidP="00CE3F31">
      <w:pPr>
        <w:jc w:val="center"/>
        <w:rPr>
          <w:rFonts w:cs="Times New Roman"/>
        </w:rPr>
      </w:pPr>
      <w:r w:rsidRPr="00345DC1">
        <w:rPr>
          <w:rFonts w:eastAsia="Times New Roman" w:cs="Times New Roman"/>
        </w:rPr>
        <w:t>Commissioner</w:t>
      </w:r>
      <w:r w:rsidRPr="00345DC1">
        <w:rPr>
          <w:rFonts w:cs="Times New Roman"/>
        </w:rPr>
        <w:t xml:space="preserve"> </w:t>
      </w:r>
      <w:r w:rsidR="006223E8">
        <w:rPr>
          <w:rFonts w:cs="Times New Roman"/>
        </w:rPr>
        <w:t xml:space="preserve">Bette Jane </w:t>
      </w:r>
      <w:r w:rsidR="00AF6120">
        <w:rPr>
          <w:rFonts w:cs="Times New Roman"/>
        </w:rPr>
        <w:t>Kowalski</w:t>
      </w:r>
      <w:r w:rsidRPr="00345DC1">
        <w:rPr>
          <w:rFonts w:cs="Times New Roman"/>
        </w:rPr>
        <w:t xml:space="preserve"> – Vice Chair</w:t>
      </w:r>
    </w:p>
    <w:p w14:paraId="076C20D1" w14:textId="77777777" w:rsidR="00266B3E" w:rsidRPr="00345DC1" w:rsidRDefault="00266B3E" w:rsidP="00CE3F31">
      <w:pPr>
        <w:jc w:val="center"/>
        <w:rPr>
          <w:rFonts w:cs="Times New Roman"/>
        </w:rPr>
      </w:pPr>
    </w:p>
    <w:p w14:paraId="5A33A15B" w14:textId="77777777" w:rsidR="00266B3E" w:rsidRPr="00345DC1" w:rsidRDefault="00266B3E" w:rsidP="00CE3F31">
      <w:pPr>
        <w:jc w:val="center"/>
        <w:rPr>
          <w:rFonts w:cs="Times New Roman"/>
          <w:b/>
        </w:rPr>
      </w:pPr>
      <w:r w:rsidRPr="00345DC1">
        <w:rPr>
          <w:rFonts w:cs="Times New Roman"/>
          <w:b/>
        </w:rPr>
        <w:t>Joint Meeting Minutes</w:t>
      </w:r>
    </w:p>
    <w:p w14:paraId="09C1F914" w14:textId="5F9E5104" w:rsidR="00266B3E" w:rsidRPr="00345DC1" w:rsidRDefault="00DE714D" w:rsidP="00CE3F31">
      <w:pPr>
        <w:jc w:val="center"/>
        <w:rPr>
          <w:rFonts w:cs="Times New Roman"/>
          <w:b/>
          <w:bCs/>
        </w:rPr>
      </w:pPr>
      <w:r>
        <w:rPr>
          <w:rFonts w:cs="Times New Roman"/>
          <w:b/>
          <w:bCs/>
        </w:rPr>
        <w:t>February 20, 2024</w:t>
      </w:r>
    </w:p>
    <w:p w14:paraId="717D1FA5" w14:textId="77777777" w:rsidR="00266B3E" w:rsidRPr="00345DC1" w:rsidRDefault="00266B3E" w:rsidP="00CE3F31">
      <w:pPr>
        <w:pBdr>
          <w:bottom w:val="single" w:sz="4" w:space="1" w:color="auto"/>
        </w:pBdr>
        <w:jc w:val="center"/>
        <w:rPr>
          <w:rFonts w:cs="Times New Roman"/>
        </w:rPr>
      </w:pPr>
    </w:p>
    <w:p w14:paraId="683403A9" w14:textId="77777777" w:rsidR="00266B3E" w:rsidRPr="00345DC1" w:rsidRDefault="00266B3E" w:rsidP="00CE3F31">
      <w:pPr>
        <w:rPr>
          <w:rFonts w:cs="Times New Roman"/>
        </w:rPr>
      </w:pPr>
    </w:p>
    <w:p w14:paraId="2E7D5B03" w14:textId="77777777" w:rsidR="00266B3E" w:rsidRPr="00345DC1" w:rsidRDefault="00266B3E" w:rsidP="00CE3F31">
      <w:pPr>
        <w:tabs>
          <w:tab w:val="left" w:pos="720"/>
          <w:tab w:val="left" w:pos="1080"/>
        </w:tabs>
        <w:rPr>
          <w:rFonts w:cs="Times New Roman"/>
        </w:rPr>
      </w:pPr>
      <w:r w:rsidRPr="00345DC1">
        <w:rPr>
          <w:rFonts w:cs="Times New Roman"/>
        </w:rPr>
        <w:t>I.</w:t>
      </w:r>
      <w:r w:rsidRPr="00345DC1">
        <w:rPr>
          <w:rFonts w:cs="Times New Roman"/>
        </w:rPr>
        <w:tab/>
        <w:t>Roll Call of Members</w:t>
      </w:r>
    </w:p>
    <w:p w14:paraId="1A195C28" w14:textId="77777777" w:rsidR="00266B3E" w:rsidRPr="00345DC1" w:rsidRDefault="00266B3E" w:rsidP="00CE3F31">
      <w:pPr>
        <w:tabs>
          <w:tab w:val="left" w:pos="720"/>
          <w:tab w:val="left" w:pos="1080"/>
        </w:tabs>
        <w:rPr>
          <w:rFonts w:cs="Times New Roman"/>
        </w:rPr>
      </w:pPr>
    </w:p>
    <w:p w14:paraId="59F12ABE" w14:textId="7EC08573" w:rsidR="00266B3E" w:rsidRPr="00345DC1" w:rsidRDefault="00266B3E" w:rsidP="00CE3F31">
      <w:pPr>
        <w:rPr>
          <w:rFonts w:cs="Times New Roman"/>
        </w:rPr>
      </w:pPr>
      <w:r w:rsidRPr="48D9FC0E">
        <w:rPr>
          <w:rFonts w:cs="Times New Roman"/>
        </w:rPr>
        <w:t xml:space="preserve">Commissioner </w:t>
      </w:r>
      <w:r w:rsidR="00C51A0E">
        <w:rPr>
          <w:rFonts w:cs="Times New Roman"/>
        </w:rPr>
        <w:t>Charles</w:t>
      </w:r>
      <w:r w:rsidR="00B006AA">
        <w:rPr>
          <w:rFonts w:cs="Times New Roman"/>
        </w:rPr>
        <w:t xml:space="preserve"> Kenny</w:t>
      </w:r>
      <w:r w:rsidRPr="48D9FC0E">
        <w:rPr>
          <w:rFonts w:cs="Times New Roman"/>
        </w:rPr>
        <w:t>,</w:t>
      </w:r>
      <w:r w:rsidR="00696581">
        <w:rPr>
          <w:rFonts w:cs="Times New Roman"/>
        </w:rPr>
        <w:t xml:space="preserve"> Middlesex County,</w:t>
      </w:r>
      <w:r w:rsidRPr="48D9FC0E">
        <w:rPr>
          <w:rFonts w:cs="Times New Roman"/>
        </w:rPr>
        <w:t xml:space="preserve"> called the meeting to order at 10:30 a.m. </w:t>
      </w:r>
      <w:r w:rsidR="00696581">
        <w:rPr>
          <w:rFonts w:cs="Times New Roman"/>
        </w:rPr>
        <w:t>Ted Ritter</w:t>
      </w:r>
      <w:r w:rsidRPr="48D9FC0E">
        <w:rPr>
          <w:rFonts w:cs="Times New Roman"/>
        </w:rPr>
        <w:t xml:space="preserve">, Central Staff, called the roll. </w:t>
      </w:r>
      <w:r w:rsidR="00696581">
        <w:rPr>
          <w:rFonts w:cs="Times New Roman"/>
        </w:rPr>
        <w:t>Twelve</w:t>
      </w:r>
      <w:r w:rsidR="003F51DD" w:rsidRPr="48D9FC0E">
        <w:rPr>
          <w:rFonts w:cs="Times New Roman"/>
        </w:rPr>
        <w:t xml:space="preserve"> </w:t>
      </w:r>
      <w:r w:rsidRPr="48D9FC0E">
        <w:rPr>
          <w:rFonts w:cs="Times New Roman"/>
        </w:rPr>
        <w:t xml:space="preserve">members of the Project Prioritization Committee (PPC) and </w:t>
      </w:r>
      <w:r w:rsidR="000E3E9A">
        <w:rPr>
          <w:rFonts w:cs="Times New Roman"/>
        </w:rPr>
        <w:t>1</w:t>
      </w:r>
      <w:r w:rsidR="00696581">
        <w:rPr>
          <w:rFonts w:cs="Times New Roman"/>
        </w:rPr>
        <w:t>1</w:t>
      </w:r>
      <w:r w:rsidRPr="48D9FC0E">
        <w:rPr>
          <w:rFonts w:cs="Times New Roman"/>
        </w:rPr>
        <w:t xml:space="preserve"> members of the Planning and Economic Development Committee (PEDC) were present.</w:t>
      </w:r>
    </w:p>
    <w:p w14:paraId="1401AE6A" w14:textId="77777777" w:rsidR="00266B3E" w:rsidRPr="00345DC1" w:rsidRDefault="00266B3E" w:rsidP="00CE3F31">
      <w:pPr>
        <w:tabs>
          <w:tab w:val="left" w:pos="720"/>
          <w:tab w:val="left" w:pos="1080"/>
        </w:tabs>
        <w:rPr>
          <w:rFonts w:cs="Times New Roman"/>
        </w:rPr>
      </w:pPr>
    </w:p>
    <w:p w14:paraId="1F8CE7DC" w14:textId="77777777" w:rsidR="00266B3E" w:rsidRPr="00345DC1" w:rsidRDefault="00266B3E" w:rsidP="00CE3F31">
      <w:pPr>
        <w:tabs>
          <w:tab w:val="left" w:pos="720"/>
          <w:tab w:val="left" w:pos="1080"/>
        </w:tabs>
        <w:rPr>
          <w:rFonts w:cs="Times New Roman"/>
        </w:rPr>
      </w:pPr>
      <w:r w:rsidRPr="00345DC1">
        <w:rPr>
          <w:rFonts w:cs="Times New Roman"/>
        </w:rPr>
        <w:t>II.</w:t>
      </w:r>
      <w:r w:rsidRPr="00345DC1">
        <w:rPr>
          <w:rFonts w:cs="Times New Roman"/>
        </w:rPr>
        <w:tab/>
        <w:t>Approval of Minutes</w:t>
      </w:r>
    </w:p>
    <w:p w14:paraId="7BA7A41B" w14:textId="77777777" w:rsidR="00266B3E" w:rsidRPr="00345DC1" w:rsidRDefault="00266B3E" w:rsidP="00CE3F31">
      <w:pPr>
        <w:tabs>
          <w:tab w:val="left" w:pos="720"/>
          <w:tab w:val="left" w:pos="1080"/>
        </w:tabs>
        <w:rPr>
          <w:rFonts w:cs="Times New Roman"/>
        </w:rPr>
      </w:pPr>
    </w:p>
    <w:p w14:paraId="694FA10F" w14:textId="759FE9F4" w:rsidR="00266B3E" w:rsidRDefault="00266B3E" w:rsidP="00CE3F31">
      <w:pPr>
        <w:tabs>
          <w:tab w:val="left" w:pos="720"/>
          <w:tab w:val="left" w:pos="1080"/>
        </w:tabs>
        <w:rPr>
          <w:rFonts w:cs="Times New Roman"/>
        </w:rPr>
      </w:pPr>
      <w:r w:rsidRPr="0AA0AEE5">
        <w:rPr>
          <w:rFonts w:cs="Times New Roman"/>
        </w:rPr>
        <w:t xml:space="preserve">A motion to approve the minutes of the </w:t>
      </w:r>
      <w:r w:rsidR="000E3E9A">
        <w:rPr>
          <w:rFonts w:cs="Times New Roman"/>
        </w:rPr>
        <w:t>December</w:t>
      </w:r>
      <w:r w:rsidR="001200E2">
        <w:rPr>
          <w:rFonts w:cs="Times New Roman"/>
        </w:rPr>
        <w:t xml:space="preserve"> 18, 2024</w:t>
      </w:r>
      <w:r w:rsidRPr="0AA0AEE5">
        <w:rPr>
          <w:rFonts w:cs="Times New Roman"/>
        </w:rPr>
        <w:t xml:space="preserve"> meeting was made by </w:t>
      </w:r>
      <w:r w:rsidR="00330C86">
        <w:rPr>
          <w:rFonts w:cs="Times New Roman"/>
        </w:rPr>
        <w:t>Passaic County</w:t>
      </w:r>
      <w:r w:rsidR="00696581">
        <w:rPr>
          <w:rFonts w:cs="Times New Roman"/>
        </w:rPr>
        <w:t>,</w:t>
      </w:r>
      <w:r w:rsidRPr="0AA0AEE5">
        <w:rPr>
          <w:rFonts w:cs="Times New Roman"/>
        </w:rPr>
        <w:t xml:space="preserve"> seconded by </w:t>
      </w:r>
      <w:r w:rsidR="00330C86">
        <w:rPr>
          <w:rFonts w:cs="Times New Roman"/>
        </w:rPr>
        <w:t xml:space="preserve">Essex </w:t>
      </w:r>
      <w:r w:rsidR="00310E87">
        <w:rPr>
          <w:rFonts w:cs="Times New Roman"/>
        </w:rPr>
        <w:t>County</w:t>
      </w:r>
      <w:r w:rsidR="00310E87" w:rsidRPr="0AA0AEE5">
        <w:rPr>
          <w:rFonts w:cs="Times New Roman"/>
        </w:rPr>
        <w:t xml:space="preserve"> and</w:t>
      </w:r>
      <w:r w:rsidRPr="0AA0AEE5">
        <w:rPr>
          <w:rFonts w:cs="Times New Roman"/>
        </w:rPr>
        <w:t xml:space="preserve"> carried </w:t>
      </w:r>
      <w:r w:rsidR="006179FD">
        <w:rPr>
          <w:rFonts w:cs="Times New Roman"/>
        </w:rPr>
        <w:t>with</w:t>
      </w:r>
      <w:r w:rsidR="00C73268">
        <w:rPr>
          <w:rFonts w:cs="Times New Roman"/>
        </w:rPr>
        <w:t xml:space="preserve"> </w:t>
      </w:r>
      <w:r w:rsidR="00140920">
        <w:rPr>
          <w:rFonts w:cs="Times New Roman"/>
        </w:rPr>
        <w:t>1</w:t>
      </w:r>
      <w:r w:rsidR="00805965">
        <w:rPr>
          <w:rFonts w:cs="Times New Roman"/>
        </w:rPr>
        <w:t>4</w:t>
      </w:r>
      <w:r w:rsidR="00CA6443">
        <w:rPr>
          <w:rFonts w:cs="Times New Roman"/>
        </w:rPr>
        <w:t xml:space="preserve"> </w:t>
      </w:r>
      <w:r w:rsidR="006179FD">
        <w:rPr>
          <w:rFonts w:cs="Times New Roman"/>
        </w:rPr>
        <w:t>affirmative votes</w:t>
      </w:r>
      <w:r w:rsidRPr="0AA0AEE5">
        <w:rPr>
          <w:rFonts w:cs="Times New Roman"/>
        </w:rPr>
        <w:t>.</w:t>
      </w:r>
      <w:r w:rsidR="006179FD">
        <w:rPr>
          <w:rFonts w:cs="Times New Roman"/>
        </w:rPr>
        <w:t xml:space="preserve"> </w:t>
      </w:r>
      <w:r w:rsidR="008500BB">
        <w:rPr>
          <w:rFonts w:cs="Times New Roman"/>
        </w:rPr>
        <w:t>Middlesex</w:t>
      </w:r>
      <w:r w:rsidR="00113D0F">
        <w:rPr>
          <w:rFonts w:cs="Times New Roman"/>
        </w:rPr>
        <w:t>, Ocean</w:t>
      </w:r>
      <w:r w:rsidR="009E5364">
        <w:rPr>
          <w:rFonts w:cs="Times New Roman"/>
        </w:rPr>
        <w:t xml:space="preserve">, </w:t>
      </w:r>
      <w:r w:rsidR="00113D0F">
        <w:rPr>
          <w:rFonts w:cs="Times New Roman"/>
        </w:rPr>
        <w:t>Somerset</w:t>
      </w:r>
      <w:r w:rsidR="009E5364">
        <w:rPr>
          <w:rFonts w:cs="Times New Roman"/>
        </w:rPr>
        <w:t xml:space="preserve"> and</w:t>
      </w:r>
      <w:r w:rsidR="00094150">
        <w:rPr>
          <w:rFonts w:cs="Times New Roman"/>
        </w:rPr>
        <w:t xml:space="preserve"> Warren </w:t>
      </w:r>
      <w:r w:rsidR="009E5364">
        <w:rPr>
          <w:rFonts w:cs="Times New Roman"/>
        </w:rPr>
        <w:t>counties</w:t>
      </w:r>
      <w:r w:rsidR="001E24F7">
        <w:rPr>
          <w:rFonts w:cs="Times New Roman"/>
        </w:rPr>
        <w:t xml:space="preserve"> abstained.</w:t>
      </w:r>
    </w:p>
    <w:p w14:paraId="1D076E52" w14:textId="412001E0" w:rsidR="00471D04" w:rsidRDefault="00471D04" w:rsidP="00CE3F31">
      <w:pPr>
        <w:tabs>
          <w:tab w:val="left" w:pos="720"/>
          <w:tab w:val="left" w:pos="1080"/>
        </w:tabs>
        <w:rPr>
          <w:rFonts w:cs="Times New Roman"/>
        </w:rPr>
      </w:pPr>
    </w:p>
    <w:p w14:paraId="47951092" w14:textId="47ED3D89" w:rsidR="00266B3E" w:rsidRPr="00345DC1" w:rsidRDefault="00266B3E" w:rsidP="00CE3F31">
      <w:pPr>
        <w:tabs>
          <w:tab w:val="left" w:pos="720"/>
          <w:tab w:val="left" w:pos="1080"/>
        </w:tabs>
        <w:rPr>
          <w:rFonts w:cs="Times New Roman"/>
        </w:rPr>
      </w:pPr>
      <w:r w:rsidRPr="00345DC1">
        <w:rPr>
          <w:rFonts w:cs="Times New Roman"/>
        </w:rPr>
        <w:t>I</w:t>
      </w:r>
      <w:r w:rsidR="00C73268">
        <w:rPr>
          <w:rFonts w:cs="Times New Roman"/>
        </w:rPr>
        <w:t>II</w:t>
      </w:r>
      <w:r w:rsidRPr="00345DC1">
        <w:rPr>
          <w:rFonts w:cs="Times New Roman"/>
        </w:rPr>
        <w:t>.</w:t>
      </w:r>
      <w:r w:rsidRPr="00345DC1">
        <w:rPr>
          <w:rFonts w:cs="Times New Roman"/>
        </w:rPr>
        <w:tab/>
        <w:t xml:space="preserve">Regional Transportation Advisory Committee (RTAC) Update </w:t>
      </w:r>
    </w:p>
    <w:p w14:paraId="3CA98063" w14:textId="481182B5" w:rsidR="00266B3E" w:rsidRPr="00345DC1" w:rsidRDefault="00266B3E" w:rsidP="00CE3F31">
      <w:pPr>
        <w:tabs>
          <w:tab w:val="left" w:pos="720"/>
          <w:tab w:val="left" w:pos="1080"/>
        </w:tabs>
        <w:rPr>
          <w:rFonts w:cs="Times New Roman"/>
        </w:rPr>
      </w:pPr>
    </w:p>
    <w:p w14:paraId="244C9175" w14:textId="4FA6CD4C" w:rsidR="00AE6C16" w:rsidRDefault="00266B3E" w:rsidP="00CE3F31">
      <w:pPr>
        <w:rPr>
          <w:rFonts w:cs="Times New Roman"/>
        </w:rPr>
      </w:pPr>
      <w:r w:rsidRPr="48D9FC0E">
        <w:rPr>
          <w:rFonts w:eastAsia="Times New Roman" w:cs="Times New Roman"/>
        </w:rPr>
        <w:t>RTAC Chair</w:t>
      </w:r>
      <w:r w:rsidR="00ED7471">
        <w:rPr>
          <w:rFonts w:eastAsia="Times New Roman" w:cs="Times New Roman"/>
        </w:rPr>
        <w:t xml:space="preserve"> David Antonio</w:t>
      </w:r>
      <w:r w:rsidR="00471D04">
        <w:rPr>
          <w:rFonts w:eastAsia="Times New Roman" w:cs="Times New Roman"/>
        </w:rPr>
        <w:t xml:space="preserve">, </w:t>
      </w:r>
      <w:r w:rsidR="00ED7471">
        <w:rPr>
          <w:rFonts w:eastAsia="Times New Roman" w:cs="Times New Roman"/>
        </w:rPr>
        <w:t>Essex County</w:t>
      </w:r>
      <w:r w:rsidRPr="48D9FC0E">
        <w:rPr>
          <w:rFonts w:eastAsia="Times New Roman" w:cs="Times New Roman"/>
        </w:rPr>
        <w:t>, reported on the activities at the</w:t>
      </w:r>
      <w:r w:rsidR="00ED7471">
        <w:rPr>
          <w:rFonts w:eastAsia="Times New Roman" w:cs="Times New Roman"/>
        </w:rPr>
        <w:t xml:space="preserve"> December 11</w:t>
      </w:r>
      <w:r w:rsidR="0007407B">
        <w:rPr>
          <w:rFonts w:eastAsia="Times New Roman" w:cs="Times New Roman"/>
        </w:rPr>
        <w:t>, 2024</w:t>
      </w:r>
      <w:r w:rsidR="25CB6836" w:rsidRPr="48D9FC0E">
        <w:rPr>
          <w:rFonts w:eastAsia="Times New Roman" w:cs="Times New Roman"/>
        </w:rPr>
        <w:t xml:space="preserve"> RTAC</w:t>
      </w:r>
      <w:r w:rsidRPr="48D9FC0E">
        <w:rPr>
          <w:rFonts w:eastAsia="Times New Roman" w:cs="Times New Roman"/>
        </w:rPr>
        <w:t xml:space="preserve"> meeting. </w:t>
      </w:r>
      <w:r w:rsidR="001E24F7">
        <w:rPr>
          <w:rFonts w:eastAsia="Times New Roman" w:cs="Times New Roman"/>
        </w:rPr>
        <w:t>He said</w:t>
      </w:r>
      <w:r w:rsidR="00AE6C16">
        <w:rPr>
          <w:rFonts w:eastAsia="Times New Roman" w:cs="Times New Roman"/>
        </w:rPr>
        <w:t xml:space="preserve"> </w:t>
      </w:r>
      <w:r w:rsidR="00C70587">
        <w:rPr>
          <w:rFonts w:cs="Times New Roman"/>
        </w:rPr>
        <w:t xml:space="preserve">the Committee heard a presentation on </w:t>
      </w:r>
      <w:r w:rsidR="00044DDB" w:rsidRPr="00E50E83">
        <w:rPr>
          <w:rFonts w:cs="Times New Roman"/>
        </w:rPr>
        <w:t>the new</w:t>
      </w:r>
      <w:r w:rsidR="00E50E83" w:rsidRPr="00E50E83">
        <w:rPr>
          <w:rFonts w:cs="Times New Roman"/>
        </w:rPr>
        <w:t xml:space="preserve"> </w:t>
      </w:r>
      <w:r w:rsidR="001C1405">
        <w:rPr>
          <w:rFonts w:cs="Times New Roman"/>
        </w:rPr>
        <w:t xml:space="preserve">NJTPA </w:t>
      </w:r>
      <w:r w:rsidR="00E50E83" w:rsidRPr="00E50E83">
        <w:rPr>
          <w:rFonts w:cs="Times New Roman"/>
        </w:rPr>
        <w:t xml:space="preserve">database of traffic counts, covering pedestrians, cyclists, and micro-mobility riders at over 400 locations. This tool aims to provide comprehensive data for safety programs, road studies, and traffic signals. </w:t>
      </w:r>
      <w:r w:rsidR="00D83DCA">
        <w:rPr>
          <w:rFonts w:cs="Times New Roman"/>
        </w:rPr>
        <w:t>Mr</w:t>
      </w:r>
      <w:r w:rsidR="00B85B4B">
        <w:rPr>
          <w:rFonts w:cs="Times New Roman"/>
        </w:rPr>
        <w:t>. Antonio said</w:t>
      </w:r>
      <w:r w:rsidR="001C1405">
        <w:rPr>
          <w:rFonts w:cs="Times New Roman"/>
        </w:rPr>
        <w:t xml:space="preserve">, also at the meeting, </w:t>
      </w:r>
      <w:r w:rsidR="00044DDB">
        <w:rPr>
          <w:rFonts w:cs="Times New Roman"/>
        </w:rPr>
        <w:t>Central Staff briefed the Committee on</w:t>
      </w:r>
      <w:r w:rsidR="00E50E83" w:rsidRPr="00E50E83">
        <w:rPr>
          <w:rFonts w:cs="Times New Roman"/>
        </w:rPr>
        <w:t xml:space="preserve"> various information items such as the Vibrant Communities initiative, </w:t>
      </w:r>
      <w:r w:rsidR="008A5CA6">
        <w:rPr>
          <w:rFonts w:cs="Times New Roman"/>
        </w:rPr>
        <w:t>L</w:t>
      </w:r>
      <w:r w:rsidR="00CD7396">
        <w:rPr>
          <w:rFonts w:cs="Times New Roman"/>
        </w:rPr>
        <w:t xml:space="preserve">ocal </w:t>
      </w:r>
      <w:r w:rsidR="00DF652B">
        <w:rPr>
          <w:rFonts w:cs="Times New Roman"/>
        </w:rPr>
        <w:t>S</w:t>
      </w:r>
      <w:r w:rsidR="00E50E83" w:rsidRPr="00E50E83">
        <w:rPr>
          <w:rFonts w:cs="Times New Roman"/>
        </w:rPr>
        <w:t xml:space="preserve">afety </w:t>
      </w:r>
      <w:r w:rsidR="00DF652B">
        <w:rPr>
          <w:rFonts w:cs="Times New Roman"/>
        </w:rPr>
        <w:t>A</w:t>
      </w:r>
      <w:r w:rsidR="00E50E83" w:rsidRPr="00E50E83">
        <w:rPr>
          <w:rFonts w:cs="Times New Roman"/>
        </w:rPr>
        <w:t xml:space="preserve">ction </w:t>
      </w:r>
      <w:r w:rsidR="00DF652B">
        <w:rPr>
          <w:rFonts w:cs="Times New Roman"/>
        </w:rPr>
        <w:t>P</w:t>
      </w:r>
      <w:r w:rsidR="00E50E83" w:rsidRPr="00E50E83">
        <w:rPr>
          <w:rFonts w:cs="Times New Roman"/>
        </w:rPr>
        <w:t>lans, performance measures</w:t>
      </w:r>
      <w:r w:rsidR="00CD7396">
        <w:rPr>
          <w:rFonts w:cs="Times New Roman"/>
        </w:rPr>
        <w:t xml:space="preserve"> targets</w:t>
      </w:r>
      <w:r w:rsidR="00E50E83" w:rsidRPr="00E50E83">
        <w:rPr>
          <w:rFonts w:cs="Times New Roman"/>
        </w:rPr>
        <w:t>,</w:t>
      </w:r>
      <w:r w:rsidR="00CD7396">
        <w:rPr>
          <w:rFonts w:cs="Times New Roman"/>
        </w:rPr>
        <w:t xml:space="preserve"> the Regional</w:t>
      </w:r>
      <w:r w:rsidR="00E50E83" w:rsidRPr="00E50E83">
        <w:rPr>
          <w:rFonts w:cs="Times New Roman"/>
        </w:rPr>
        <w:t xml:space="preserve"> </w:t>
      </w:r>
      <w:r w:rsidR="00CD7396">
        <w:rPr>
          <w:rFonts w:cs="Times New Roman"/>
        </w:rPr>
        <w:t>C</w:t>
      </w:r>
      <w:r w:rsidR="00E50E83" w:rsidRPr="00E50E83">
        <w:rPr>
          <w:rFonts w:cs="Times New Roman"/>
        </w:rPr>
        <w:t xml:space="preserve">apital </w:t>
      </w:r>
      <w:r w:rsidR="005D7A36">
        <w:rPr>
          <w:rFonts w:cs="Times New Roman"/>
        </w:rPr>
        <w:t>I</w:t>
      </w:r>
      <w:r w:rsidR="00E50E83" w:rsidRPr="00E50E83">
        <w:rPr>
          <w:rFonts w:cs="Times New Roman"/>
        </w:rPr>
        <w:t xml:space="preserve">nvestment </w:t>
      </w:r>
      <w:r w:rsidR="005D7A36">
        <w:rPr>
          <w:rFonts w:cs="Times New Roman"/>
        </w:rPr>
        <w:t>S</w:t>
      </w:r>
      <w:r w:rsidR="00E50E83" w:rsidRPr="00E50E83">
        <w:rPr>
          <w:rFonts w:cs="Times New Roman"/>
        </w:rPr>
        <w:t xml:space="preserve">trategy, and demographic forecasts. </w:t>
      </w:r>
    </w:p>
    <w:p w14:paraId="14953940" w14:textId="77777777" w:rsidR="00E518AA" w:rsidRDefault="00E518AA" w:rsidP="00CE3F31">
      <w:pPr>
        <w:rPr>
          <w:rFonts w:cs="Times New Roman"/>
        </w:rPr>
      </w:pPr>
    </w:p>
    <w:p w14:paraId="1CC43103" w14:textId="6F94EDEC" w:rsidR="00E518AA" w:rsidRPr="00610C89" w:rsidRDefault="00E518AA" w:rsidP="00CE3F31">
      <w:pPr>
        <w:rPr>
          <w:rFonts w:eastAsia="Times New Roman" w:cs="Times New Roman"/>
        </w:rPr>
      </w:pPr>
      <w:r>
        <w:rPr>
          <w:rFonts w:eastAsia="Times New Roman" w:cs="Times New Roman"/>
        </w:rPr>
        <w:t xml:space="preserve">Mr. Antonio said the </w:t>
      </w:r>
      <w:r w:rsidRPr="005122F7">
        <w:rPr>
          <w:rFonts w:eastAsia="Times New Roman" w:cs="Times New Roman"/>
        </w:rPr>
        <w:t xml:space="preserve">RTAC was also briefed on the </w:t>
      </w:r>
      <w:r w:rsidR="00A311C4">
        <w:rPr>
          <w:rFonts w:eastAsia="Times New Roman" w:cs="Times New Roman"/>
        </w:rPr>
        <w:t xml:space="preserve">action items to be considered </w:t>
      </w:r>
      <w:r>
        <w:rPr>
          <w:rFonts w:eastAsia="Times New Roman" w:cs="Times New Roman"/>
        </w:rPr>
        <w:t xml:space="preserve">on today’s </w:t>
      </w:r>
      <w:r w:rsidRPr="005122F7">
        <w:rPr>
          <w:rFonts w:eastAsia="Times New Roman" w:cs="Times New Roman"/>
        </w:rPr>
        <w:t>agenda</w:t>
      </w:r>
      <w:r>
        <w:rPr>
          <w:rFonts w:eastAsia="Times New Roman" w:cs="Times New Roman"/>
        </w:rPr>
        <w:t>.</w:t>
      </w:r>
    </w:p>
    <w:p w14:paraId="4A291AA3" w14:textId="77777777" w:rsidR="008E0058" w:rsidRDefault="008E0058" w:rsidP="00CE3F31">
      <w:pPr>
        <w:rPr>
          <w:rFonts w:cs="Times New Roman"/>
        </w:rPr>
      </w:pPr>
    </w:p>
    <w:p w14:paraId="5A32E42A" w14:textId="680F03E6" w:rsidR="00C846D4" w:rsidRDefault="00B80C1D" w:rsidP="00B42C8B">
      <w:pPr>
        <w:keepNext/>
        <w:keepLines/>
        <w:tabs>
          <w:tab w:val="left" w:pos="720"/>
          <w:tab w:val="left" w:pos="1080"/>
        </w:tabs>
      </w:pPr>
      <w:r>
        <w:rPr>
          <w:rFonts w:cs="Times New Roman"/>
        </w:rPr>
        <w:lastRenderedPageBreak/>
        <w:t>I</w:t>
      </w:r>
      <w:r w:rsidR="005F7B8E" w:rsidRPr="77B4A7ED">
        <w:rPr>
          <w:rFonts w:cs="Times New Roman"/>
        </w:rPr>
        <w:t>V</w:t>
      </w:r>
      <w:r w:rsidR="00266B3E" w:rsidRPr="77B4A7ED">
        <w:rPr>
          <w:rFonts w:cs="Times New Roman"/>
        </w:rPr>
        <w:t>.</w:t>
      </w:r>
      <w:r w:rsidR="00266B3E">
        <w:tab/>
      </w:r>
      <w:r w:rsidR="00C846D4">
        <w:t>Action Items</w:t>
      </w:r>
    </w:p>
    <w:p w14:paraId="4BEE01AC" w14:textId="77777777" w:rsidR="00C846D4" w:rsidRDefault="00C846D4" w:rsidP="00B42C8B">
      <w:pPr>
        <w:keepNext/>
        <w:keepLines/>
        <w:tabs>
          <w:tab w:val="left" w:pos="720"/>
          <w:tab w:val="left" w:pos="1080"/>
        </w:tabs>
      </w:pPr>
    </w:p>
    <w:p w14:paraId="37D03807" w14:textId="6C9DF435" w:rsidR="00266B3E" w:rsidRPr="00302FAE" w:rsidRDefault="003D68BF" w:rsidP="00B42C8B">
      <w:pPr>
        <w:keepNext/>
        <w:keepLines/>
        <w:tabs>
          <w:tab w:val="left" w:pos="720"/>
          <w:tab w:val="left" w:pos="1080"/>
        </w:tabs>
        <w:rPr>
          <w:rFonts w:cs="Times New Roman"/>
          <w:u w:val="single"/>
        </w:rPr>
      </w:pPr>
      <w:r w:rsidRPr="00302FAE">
        <w:rPr>
          <w:rFonts w:eastAsia="MS Mincho" w:cs="Times New Roman"/>
          <w:u w:val="single"/>
        </w:rPr>
        <w:t>Project Prioritization Committee</w:t>
      </w:r>
    </w:p>
    <w:p w14:paraId="278AD81D" w14:textId="149189C9" w:rsidR="00D7455C" w:rsidRDefault="00D7455C" w:rsidP="00CE3F31">
      <w:pPr>
        <w:tabs>
          <w:tab w:val="left" w:pos="720"/>
          <w:tab w:val="left" w:pos="1080"/>
        </w:tabs>
        <w:rPr>
          <w:rFonts w:cs="Times New Roman"/>
        </w:rPr>
      </w:pPr>
    </w:p>
    <w:p w14:paraId="0812C2BD" w14:textId="4686964E" w:rsidR="00207CD7" w:rsidRDefault="000D7940" w:rsidP="00CE3F31">
      <w:pPr>
        <w:tabs>
          <w:tab w:val="left" w:pos="720"/>
          <w:tab w:val="left" w:pos="1440"/>
        </w:tabs>
        <w:ind w:left="1440" w:hanging="1440"/>
        <w:rPr>
          <w:rFonts w:eastAsia="Calibri" w:cs="Times New Roman"/>
        </w:rPr>
      </w:pPr>
      <w:r>
        <w:rPr>
          <w:rFonts w:eastAsia="Calibri" w:cs="Times New Roman"/>
        </w:rPr>
        <w:tab/>
      </w:r>
      <w:r w:rsidRPr="000D7940">
        <w:rPr>
          <w:rFonts w:eastAsia="Calibri" w:cs="Times New Roman"/>
        </w:rPr>
        <w:t>1.</w:t>
      </w:r>
      <w:r>
        <w:rPr>
          <w:rFonts w:eastAsia="Calibri" w:cs="Times New Roman"/>
        </w:rPr>
        <w:tab/>
      </w:r>
      <w:r w:rsidR="005B1BD0">
        <w:rPr>
          <w:rFonts w:eastAsia="Calibri" w:cs="Times New Roman"/>
        </w:rPr>
        <w:t xml:space="preserve">Minor Amendments to the FY 2024-2027 Transportation Improvement Program </w:t>
      </w:r>
      <w:r w:rsidR="00587084">
        <w:rPr>
          <w:rFonts w:eastAsia="Calibri" w:cs="Times New Roman"/>
        </w:rPr>
        <w:t>(TIP)</w:t>
      </w:r>
      <w:r w:rsidR="002D3022">
        <w:rPr>
          <w:rFonts w:eastAsia="Calibri" w:cs="Times New Roman"/>
        </w:rPr>
        <w:t xml:space="preserve"> </w:t>
      </w:r>
      <w:r w:rsidR="005B1BD0">
        <w:rPr>
          <w:rFonts w:eastAsia="Calibri" w:cs="Times New Roman"/>
        </w:rPr>
        <w:t>to Add Two NJDOT Projects</w:t>
      </w:r>
    </w:p>
    <w:p w14:paraId="3D37363D" w14:textId="23E800FD" w:rsidR="00377C6F" w:rsidRDefault="00207CD7" w:rsidP="00301895">
      <w:pPr>
        <w:tabs>
          <w:tab w:val="left" w:pos="720"/>
          <w:tab w:val="left" w:pos="1800"/>
          <w:tab w:val="left" w:pos="2340"/>
        </w:tabs>
        <w:ind w:left="2340" w:hanging="450"/>
        <w:rPr>
          <w:rFonts w:eastAsia="Calibri" w:cs="Times New Roman"/>
        </w:rPr>
      </w:pPr>
      <w:r>
        <w:rPr>
          <w:rFonts w:eastAsia="Calibri" w:cs="Times New Roman"/>
        </w:rPr>
        <w:t>a.</w:t>
      </w:r>
      <w:r>
        <w:rPr>
          <w:rFonts w:eastAsia="Calibri" w:cs="Times New Roman"/>
        </w:rPr>
        <w:tab/>
        <w:t>Portway, Fish House Road/Pennsylvania Avenue, CR 659, Hudson County</w:t>
      </w:r>
    </w:p>
    <w:p w14:paraId="2FD744FE" w14:textId="42327D89" w:rsidR="00377C6F" w:rsidRDefault="00377C6F" w:rsidP="00301895">
      <w:pPr>
        <w:tabs>
          <w:tab w:val="left" w:pos="720"/>
          <w:tab w:val="left" w:pos="1440"/>
          <w:tab w:val="left" w:pos="2340"/>
        </w:tabs>
        <w:ind w:left="2340" w:hanging="450"/>
        <w:rPr>
          <w:rFonts w:eastAsia="Calibri" w:cs="Times New Roman"/>
        </w:rPr>
      </w:pPr>
      <w:r>
        <w:rPr>
          <w:rFonts w:eastAsia="Calibri" w:cs="Times New Roman"/>
        </w:rPr>
        <w:t>b.</w:t>
      </w:r>
      <w:r>
        <w:rPr>
          <w:rFonts w:eastAsia="Calibri" w:cs="Times New Roman"/>
        </w:rPr>
        <w:tab/>
        <w:t>Route 9, Throckmorton Lane/Ticetown Road to Poor Farm Road/Hartle Lane, Middlesex County</w:t>
      </w:r>
    </w:p>
    <w:p w14:paraId="42BB84C5" w14:textId="77777777" w:rsidR="00377C6F" w:rsidRDefault="00377C6F" w:rsidP="00CE3F31">
      <w:pPr>
        <w:tabs>
          <w:tab w:val="left" w:pos="720"/>
          <w:tab w:val="left" w:pos="1440"/>
        </w:tabs>
        <w:ind w:left="1440" w:hanging="1440"/>
        <w:rPr>
          <w:rFonts w:eastAsia="Calibri" w:cs="Times New Roman"/>
        </w:rPr>
      </w:pPr>
    </w:p>
    <w:p w14:paraId="64EE357E" w14:textId="386D50B4" w:rsidR="009C6A27" w:rsidRPr="009C6A27" w:rsidRDefault="00377C6F" w:rsidP="00453D9B">
      <w:pPr>
        <w:tabs>
          <w:tab w:val="left" w:pos="720"/>
          <w:tab w:val="left" w:pos="1800"/>
        </w:tabs>
        <w:rPr>
          <w:rFonts w:eastAsia="Times New Roman" w:cs="Times New Roman"/>
        </w:rPr>
      </w:pPr>
      <w:r>
        <w:rPr>
          <w:rFonts w:eastAsia="Calibri" w:cs="Times New Roman"/>
        </w:rPr>
        <w:t>John Witsch, Central Staff</w:t>
      </w:r>
      <w:r w:rsidR="009A5AEB">
        <w:rPr>
          <w:rFonts w:eastAsia="Calibri" w:cs="Times New Roman"/>
        </w:rPr>
        <w:t xml:space="preserve">, said </w:t>
      </w:r>
      <w:r w:rsidR="00C302BB">
        <w:rPr>
          <w:rFonts w:eastAsia="Times New Roman" w:cs="Times New Roman"/>
        </w:rPr>
        <w:t>t</w:t>
      </w:r>
      <w:r w:rsidR="00C822C8" w:rsidRPr="009C6A27">
        <w:rPr>
          <w:rFonts w:eastAsia="Times New Roman" w:cs="Times New Roman"/>
        </w:rPr>
        <w:t>hese amendments are necessary due to delays in authorization and the need for additional</w:t>
      </w:r>
      <w:r w:rsidR="0013390E">
        <w:rPr>
          <w:rFonts w:eastAsia="Times New Roman" w:cs="Times New Roman"/>
        </w:rPr>
        <w:t xml:space="preserve"> federal</w:t>
      </w:r>
      <w:r w:rsidR="00C822C8" w:rsidRPr="009C6A27">
        <w:rPr>
          <w:rFonts w:eastAsia="Times New Roman" w:cs="Times New Roman"/>
        </w:rPr>
        <w:t xml:space="preserve"> funds for the </w:t>
      </w:r>
      <w:r w:rsidR="00774F59">
        <w:rPr>
          <w:rFonts w:eastAsia="Times New Roman" w:cs="Times New Roman"/>
        </w:rPr>
        <w:t>two</w:t>
      </w:r>
      <w:r w:rsidR="00C822C8" w:rsidRPr="009C6A27">
        <w:rPr>
          <w:rFonts w:eastAsia="Times New Roman" w:cs="Times New Roman"/>
        </w:rPr>
        <w:t xml:space="preserve"> projects</w:t>
      </w:r>
      <w:r w:rsidR="00453731">
        <w:rPr>
          <w:rFonts w:eastAsia="Times New Roman" w:cs="Times New Roman"/>
        </w:rPr>
        <w:t xml:space="preserve"> that were originally </w:t>
      </w:r>
      <w:r w:rsidR="002D3022">
        <w:rPr>
          <w:rFonts w:eastAsia="Times New Roman" w:cs="Times New Roman"/>
        </w:rPr>
        <w:t>authorized</w:t>
      </w:r>
      <w:r w:rsidR="00587084">
        <w:rPr>
          <w:rFonts w:eastAsia="Times New Roman" w:cs="Times New Roman"/>
        </w:rPr>
        <w:t xml:space="preserve"> in the F</w:t>
      </w:r>
      <w:r w:rsidR="006E5E04">
        <w:rPr>
          <w:rFonts w:eastAsia="Times New Roman" w:cs="Times New Roman"/>
        </w:rPr>
        <w:t xml:space="preserve">ederal </w:t>
      </w:r>
      <w:r w:rsidR="00587084">
        <w:rPr>
          <w:rFonts w:eastAsia="Times New Roman" w:cs="Times New Roman"/>
        </w:rPr>
        <w:t>F</w:t>
      </w:r>
      <w:r w:rsidR="006E5E04">
        <w:rPr>
          <w:rFonts w:eastAsia="Times New Roman" w:cs="Times New Roman"/>
        </w:rPr>
        <w:t>iscal Year (FF</w:t>
      </w:r>
      <w:r w:rsidR="00587084">
        <w:rPr>
          <w:rFonts w:eastAsia="Times New Roman" w:cs="Times New Roman"/>
        </w:rPr>
        <w:t>Y</w:t>
      </w:r>
      <w:r w:rsidR="006E5E04">
        <w:rPr>
          <w:rFonts w:eastAsia="Times New Roman" w:cs="Times New Roman"/>
        </w:rPr>
        <w:t>)</w:t>
      </w:r>
      <w:r w:rsidR="00587084">
        <w:rPr>
          <w:rFonts w:eastAsia="Times New Roman" w:cs="Times New Roman"/>
        </w:rPr>
        <w:t xml:space="preserve"> 2023 TIP</w:t>
      </w:r>
      <w:r w:rsidR="00C822C8" w:rsidRPr="009C6A27">
        <w:rPr>
          <w:rFonts w:eastAsia="Times New Roman" w:cs="Times New Roman"/>
        </w:rPr>
        <w:t>.</w:t>
      </w:r>
      <w:r w:rsidR="00C302BB">
        <w:rPr>
          <w:rFonts w:eastAsia="Times New Roman" w:cs="Times New Roman"/>
        </w:rPr>
        <w:t xml:space="preserve"> T</w:t>
      </w:r>
      <w:r w:rsidR="009C6A27" w:rsidRPr="009C6A27">
        <w:rPr>
          <w:rFonts w:eastAsia="Times New Roman" w:cs="Times New Roman"/>
        </w:rPr>
        <w:t>he Port</w:t>
      </w:r>
      <w:r w:rsidR="001029B3">
        <w:rPr>
          <w:rFonts w:eastAsia="Times New Roman" w:cs="Times New Roman"/>
        </w:rPr>
        <w:t>w</w:t>
      </w:r>
      <w:r w:rsidR="009C6A27" w:rsidRPr="009C6A27">
        <w:rPr>
          <w:rFonts w:eastAsia="Times New Roman" w:cs="Times New Roman"/>
        </w:rPr>
        <w:t xml:space="preserve">ay, Fish House Road project requires an additional $6.7 million for </w:t>
      </w:r>
      <w:r w:rsidR="00C307A4">
        <w:rPr>
          <w:rFonts w:eastAsia="Times New Roman" w:cs="Times New Roman"/>
        </w:rPr>
        <w:t>utilities</w:t>
      </w:r>
      <w:r w:rsidR="002E6471">
        <w:rPr>
          <w:rFonts w:eastAsia="Times New Roman" w:cs="Times New Roman"/>
        </w:rPr>
        <w:t xml:space="preserve"> </w:t>
      </w:r>
      <w:r w:rsidR="00C307A4">
        <w:rPr>
          <w:rFonts w:eastAsia="Times New Roman" w:cs="Times New Roman"/>
        </w:rPr>
        <w:t xml:space="preserve">and </w:t>
      </w:r>
      <w:r w:rsidR="009C6A27" w:rsidRPr="009C6A27">
        <w:rPr>
          <w:rFonts w:eastAsia="Times New Roman" w:cs="Times New Roman"/>
        </w:rPr>
        <w:t xml:space="preserve">construction in </w:t>
      </w:r>
      <w:r w:rsidR="00850BC2">
        <w:rPr>
          <w:rFonts w:eastAsia="Times New Roman" w:cs="Times New Roman"/>
        </w:rPr>
        <w:t>F</w:t>
      </w:r>
      <w:r w:rsidR="009C6A27" w:rsidRPr="009C6A27">
        <w:rPr>
          <w:rFonts w:eastAsia="Times New Roman" w:cs="Times New Roman"/>
        </w:rPr>
        <w:t xml:space="preserve">FY 2024, </w:t>
      </w:r>
      <w:r w:rsidR="006E5E04">
        <w:rPr>
          <w:rFonts w:eastAsia="Times New Roman" w:cs="Times New Roman"/>
        </w:rPr>
        <w:t>and</w:t>
      </w:r>
      <w:r w:rsidR="009C6A27" w:rsidRPr="009C6A27">
        <w:rPr>
          <w:rFonts w:eastAsia="Times New Roman" w:cs="Times New Roman"/>
        </w:rPr>
        <w:t xml:space="preserve"> the Route 9 project needs $6 million </w:t>
      </w:r>
      <w:r w:rsidR="007769A5">
        <w:rPr>
          <w:rFonts w:eastAsia="Times New Roman" w:cs="Times New Roman"/>
        </w:rPr>
        <w:t xml:space="preserve">for </w:t>
      </w:r>
      <w:r w:rsidR="009C6A27" w:rsidRPr="009C6A27">
        <w:rPr>
          <w:rFonts w:eastAsia="Times New Roman" w:cs="Times New Roman"/>
        </w:rPr>
        <w:t xml:space="preserve">construction in the same fiscal year. </w:t>
      </w:r>
    </w:p>
    <w:p w14:paraId="21871198" w14:textId="77777777" w:rsidR="009C6A27" w:rsidRPr="009C6A27" w:rsidRDefault="009C6A27" w:rsidP="009C6A27">
      <w:pPr>
        <w:tabs>
          <w:tab w:val="left" w:pos="720"/>
          <w:tab w:val="left" w:pos="1440"/>
        </w:tabs>
        <w:ind w:left="1440" w:hanging="1440"/>
        <w:rPr>
          <w:rFonts w:eastAsia="Times New Roman" w:cs="Times New Roman"/>
        </w:rPr>
      </w:pPr>
    </w:p>
    <w:p w14:paraId="3E5BC17B" w14:textId="74D600B2" w:rsidR="00D7455C" w:rsidRDefault="00D7455C" w:rsidP="00CE3F31">
      <w:pPr>
        <w:tabs>
          <w:tab w:val="left" w:pos="720"/>
          <w:tab w:val="left" w:pos="1440"/>
        </w:tabs>
        <w:rPr>
          <w:rFonts w:eastAsia="Times New Roman" w:cs="Times New Roman"/>
        </w:rPr>
      </w:pPr>
      <w:r w:rsidRPr="002A09F5">
        <w:rPr>
          <w:rFonts w:eastAsia="Times New Roman" w:cs="Times New Roman"/>
        </w:rPr>
        <w:t xml:space="preserve">A motion to approve the </w:t>
      </w:r>
      <w:r w:rsidR="002B3C67">
        <w:rPr>
          <w:rFonts w:eastAsia="Times New Roman" w:cs="Times New Roman"/>
        </w:rPr>
        <w:t xml:space="preserve">resolution </w:t>
      </w:r>
      <w:r w:rsidRPr="002A09F5">
        <w:rPr>
          <w:rFonts w:eastAsia="Times New Roman" w:cs="Times New Roman"/>
        </w:rPr>
        <w:t>was made by</w:t>
      </w:r>
      <w:r w:rsidR="00471D04">
        <w:rPr>
          <w:rFonts w:eastAsia="Times New Roman" w:cs="Times New Roman"/>
        </w:rPr>
        <w:t xml:space="preserve"> </w:t>
      </w:r>
      <w:r w:rsidR="002B3C67">
        <w:rPr>
          <w:rFonts w:eastAsia="Times New Roman" w:cs="Times New Roman"/>
        </w:rPr>
        <w:t>Sussex County,</w:t>
      </w:r>
      <w:r w:rsidRPr="002A09F5">
        <w:rPr>
          <w:rFonts w:eastAsia="Times New Roman" w:cs="Times New Roman"/>
        </w:rPr>
        <w:t xml:space="preserve"> seconded by </w:t>
      </w:r>
      <w:r w:rsidR="006E65AF">
        <w:rPr>
          <w:rFonts w:eastAsia="Times New Roman" w:cs="Times New Roman"/>
        </w:rPr>
        <w:t>Monmouth</w:t>
      </w:r>
      <w:r w:rsidRPr="002A09F5">
        <w:rPr>
          <w:rFonts w:eastAsia="Times New Roman" w:cs="Times New Roman"/>
        </w:rPr>
        <w:t xml:space="preserve"> </w:t>
      </w:r>
      <w:r w:rsidR="002B3C67">
        <w:rPr>
          <w:rFonts w:eastAsia="Times New Roman" w:cs="Times New Roman"/>
        </w:rPr>
        <w:t xml:space="preserve">County </w:t>
      </w:r>
      <w:r w:rsidRPr="002A09F5">
        <w:rPr>
          <w:rFonts w:eastAsia="Times New Roman" w:cs="Times New Roman"/>
        </w:rPr>
        <w:t xml:space="preserve">and carried </w:t>
      </w:r>
      <w:r w:rsidR="006E65AF">
        <w:rPr>
          <w:rFonts w:eastAsia="Times New Roman" w:cs="Times New Roman"/>
        </w:rPr>
        <w:t>unanimously.</w:t>
      </w:r>
    </w:p>
    <w:p w14:paraId="613207B5" w14:textId="77777777" w:rsidR="00CE3F31" w:rsidRPr="00D7455C" w:rsidRDefault="00CE3F31" w:rsidP="00CE3F31">
      <w:pPr>
        <w:tabs>
          <w:tab w:val="left" w:pos="720"/>
          <w:tab w:val="left" w:pos="1440"/>
        </w:tabs>
        <w:rPr>
          <w:rFonts w:eastAsia="Times New Roman" w:cs="Times New Roman"/>
        </w:rPr>
      </w:pPr>
    </w:p>
    <w:p w14:paraId="259D2411" w14:textId="77777777" w:rsidR="009417E3" w:rsidRDefault="00CE4257" w:rsidP="00CE3F31">
      <w:pPr>
        <w:tabs>
          <w:tab w:val="left" w:pos="720"/>
          <w:tab w:val="left" w:pos="1440"/>
        </w:tabs>
        <w:ind w:left="1440" w:hanging="1440"/>
        <w:rPr>
          <w:rFonts w:eastAsia="Calibri" w:cs="Times New Roman"/>
        </w:rPr>
      </w:pPr>
      <w:r>
        <w:rPr>
          <w:rFonts w:eastAsia="Calibri" w:cs="Times New Roman"/>
        </w:rPr>
        <w:tab/>
        <w:t>2.</w:t>
      </w:r>
      <w:r>
        <w:rPr>
          <w:rFonts w:eastAsia="Calibri" w:cs="Times New Roman"/>
        </w:rPr>
        <w:tab/>
      </w:r>
      <w:r w:rsidR="00C501B4">
        <w:rPr>
          <w:rFonts w:eastAsia="Calibri" w:cs="Times New Roman"/>
        </w:rPr>
        <w:t>FY 2025 Freight Concept Development Program Studies</w:t>
      </w:r>
    </w:p>
    <w:p w14:paraId="1D0FE78C" w14:textId="77777777" w:rsidR="009417E3" w:rsidRDefault="009417E3" w:rsidP="00CE3F31">
      <w:pPr>
        <w:tabs>
          <w:tab w:val="left" w:pos="720"/>
          <w:tab w:val="left" w:pos="1440"/>
        </w:tabs>
        <w:ind w:left="1440" w:hanging="1440"/>
        <w:rPr>
          <w:rFonts w:eastAsia="Calibri" w:cs="Times New Roman"/>
        </w:rPr>
      </w:pPr>
    </w:p>
    <w:p w14:paraId="379DF978" w14:textId="102ABE45" w:rsidR="00234D11" w:rsidRPr="00234D11" w:rsidRDefault="009417E3" w:rsidP="005025F2">
      <w:pPr>
        <w:tabs>
          <w:tab w:val="left" w:pos="720"/>
          <w:tab w:val="left" w:pos="1620"/>
          <w:tab w:val="left" w:pos="2070"/>
        </w:tabs>
        <w:rPr>
          <w:rFonts w:eastAsia="Calibri" w:cs="Times New Roman"/>
        </w:rPr>
      </w:pPr>
      <w:r>
        <w:rPr>
          <w:rFonts w:eastAsia="Calibri" w:cs="Times New Roman"/>
        </w:rPr>
        <w:t xml:space="preserve">Jakub Rowinski, Central Staff, </w:t>
      </w:r>
      <w:r w:rsidR="00054067">
        <w:rPr>
          <w:rFonts w:eastAsia="Calibri" w:cs="Times New Roman"/>
        </w:rPr>
        <w:t>said</w:t>
      </w:r>
      <w:r w:rsidR="00A56F31">
        <w:rPr>
          <w:rFonts w:eastAsia="Calibri" w:cs="Times New Roman"/>
        </w:rPr>
        <w:t xml:space="preserve"> the</w:t>
      </w:r>
      <w:r w:rsidR="00054067">
        <w:rPr>
          <w:rFonts w:eastAsia="Calibri" w:cs="Times New Roman"/>
        </w:rPr>
        <w:t xml:space="preserve"> program</w:t>
      </w:r>
      <w:r w:rsidR="00A56F31">
        <w:rPr>
          <w:rFonts w:eastAsia="Calibri" w:cs="Times New Roman"/>
        </w:rPr>
        <w:t xml:space="preserve"> </w:t>
      </w:r>
      <w:r w:rsidR="00234D11" w:rsidRPr="00234D11">
        <w:rPr>
          <w:rFonts w:eastAsia="Calibri" w:cs="Times New Roman"/>
        </w:rPr>
        <w:t xml:space="preserve">aims to advance regional and local freight initiatives identified through planning studies. The NJTPA, in coordination with the RTAC, developed a project intake process to select projects for the program. </w:t>
      </w:r>
      <w:r w:rsidR="00ED4131">
        <w:rPr>
          <w:rFonts w:eastAsia="Calibri" w:cs="Times New Roman"/>
        </w:rPr>
        <w:t>He said</w:t>
      </w:r>
      <w:r w:rsidR="00234D11" w:rsidRPr="00234D11">
        <w:rPr>
          <w:rFonts w:eastAsia="Calibri" w:cs="Times New Roman"/>
        </w:rPr>
        <w:t xml:space="preserve"> two projects were selected for advancement: the Southern Middlesex County North-South Truck Corridor Project and the Hanover Avenue Bridge Catenary Rail Clearance Project in Morris Plains</w:t>
      </w:r>
      <w:r w:rsidR="00946ADC">
        <w:rPr>
          <w:rFonts w:eastAsia="Calibri" w:cs="Times New Roman"/>
        </w:rPr>
        <w:t>,</w:t>
      </w:r>
      <w:r w:rsidR="00234D11" w:rsidRPr="00234D11">
        <w:rPr>
          <w:rFonts w:eastAsia="Calibri" w:cs="Times New Roman"/>
        </w:rPr>
        <w:t xml:space="preserve"> Morris County. These projects address recommendations from previous freight movement studies and aim to improve truck traffic and rail clearance issues, respectively. </w:t>
      </w:r>
      <w:r w:rsidR="008B6268">
        <w:rPr>
          <w:rFonts w:eastAsia="Calibri" w:cs="Times New Roman"/>
        </w:rPr>
        <w:t>Mr. Rowinsky said, p</w:t>
      </w:r>
      <w:r w:rsidR="00234D11" w:rsidRPr="00234D11">
        <w:rPr>
          <w:rFonts w:eastAsia="Calibri" w:cs="Times New Roman"/>
        </w:rPr>
        <w:t xml:space="preserve">ending board approval, work on these projects is expected to </w:t>
      </w:r>
      <w:r w:rsidR="008B6268">
        <w:rPr>
          <w:rFonts w:eastAsia="Calibri" w:cs="Times New Roman"/>
        </w:rPr>
        <w:t>begin</w:t>
      </w:r>
      <w:r w:rsidR="00234D11" w:rsidRPr="00234D11">
        <w:rPr>
          <w:rFonts w:eastAsia="Calibri" w:cs="Times New Roman"/>
        </w:rPr>
        <w:t xml:space="preserve"> in early FY</w:t>
      </w:r>
      <w:r w:rsidR="009F1039">
        <w:rPr>
          <w:rFonts w:eastAsia="Calibri" w:cs="Times New Roman"/>
        </w:rPr>
        <w:t xml:space="preserve"> </w:t>
      </w:r>
      <w:r w:rsidR="00234D11" w:rsidRPr="00234D11">
        <w:rPr>
          <w:rFonts w:eastAsia="Calibri" w:cs="Times New Roman"/>
        </w:rPr>
        <w:t>2025.</w:t>
      </w:r>
    </w:p>
    <w:p w14:paraId="0A9FA451" w14:textId="77777777" w:rsidR="00D95C5B" w:rsidRDefault="00D95C5B" w:rsidP="00CE3F31">
      <w:pPr>
        <w:tabs>
          <w:tab w:val="left" w:pos="720"/>
          <w:tab w:val="left" w:pos="1440"/>
        </w:tabs>
        <w:ind w:left="1440" w:hanging="1440"/>
        <w:rPr>
          <w:rFonts w:eastAsia="Calibri" w:cs="Times New Roman"/>
        </w:rPr>
      </w:pPr>
    </w:p>
    <w:p w14:paraId="4166C7B6" w14:textId="77777777" w:rsidR="00D40482" w:rsidRPr="00E00194" w:rsidRDefault="00D40482" w:rsidP="00D40482">
      <w:pPr>
        <w:tabs>
          <w:tab w:val="left" w:pos="360"/>
        </w:tabs>
        <w:rPr>
          <w:rFonts w:eastAsia="Times New Roman" w:cs="Times New Roman"/>
        </w:rPr>
      </w:pPr>
      <w:r w:rsidRPr="00E00194">
        <w:rPr>
          <w:rFonts w:eastAsia="Times New Roman" w:cs="Times New Roman"/>
        </w:rPr>
        <w:t xml:space="preserve">A motion to approve the </w:t>
      </w:r>
      <w:r>
        <w:rPr>
          <w:rFonts w:eastAsia="Times New Roman" w:cs="Times New Roman"/>
        </w:rPr>
        <w:t xml:space="preserve">resolution </w:t>
      </w:r>
      <w:r w:rsidRPr="00E00194">
        <w:rPr>
          <w:rFonts w:eastAsia="Times New Roman" w:cs="Times New Roman"/>
        </w:rPr>
        <w:t xml:space="preserve">was made by </w:t>
      </w:r>
      <w:r>
        <w:rPr>
          <w:rFonts w:eastAsia="Times New Roman" w:cs="Times New Roman"/>
        </w:rPr>
        <w:t>Sussex County</w:t>
      </w:r>
      <w:r w:rsidRPr="00E00194">
        <w:rPr>
          <w:rFonts w:eastAsia="Times New Roman" w:cs="Times New Roman"/>
        </w:rPr>
        <w:t xml:space="preserve">, seconded by </w:t>
      </w:r>
      <w:r>
        <w:rPr>
          <w:rFonts w:eastAsia="Times New Roman" w:cs="Times New Roman"/>
        </w:rPr>
        <w:t>Passaic County</w:t>
      </w:r>
      <w:r w:rsidRPr="00E00194">
        <w:rPr>
          <w:rFonts w:eastAsia="Times New Roman" w:cs="Times New Roman"/>
        </w:rPr>
        <w:t xml:space="preserve"> and </w:t>
      </w:r>
      <w:r>
        <w:rPr>
          <w:rFonts w:eastAsia="Times New Roman" w:cs="Times New Roman"/>
        </w:rPr>
        <w:t>carried unanimously.</w:t>
      </w:r>
    </w:p>
    <w:p w14:paraId="3C1389F8" w14:textId="77777777" w:rsidR="00365F43" w:rsidRDefault="00365F43" w:rsidP="00CE3F31">
      <w:pPr>
        <w:tabs>
          <w:tab w:val="left" w:pos="360"/>
        </w:tabs>
        <w:rPr>
          <w:rFonts w:eastAsia="Calibri" w:cs="Times New Roman"/>
        </w:rPr>
      </w:pPr>
    </w:p>
    <w:p w14:paraId="3767869D" w14:textId="6D03177D" w:rsidR="005F67FE" w:rsidRPr="005F67FE" w:rsidRDefault="00302FAE" w:rsidP="00D40482">
      <w:pPr>
        <w:tabs>
          <w:tab w:val="left" w:pos="360"/>
        </w:tabs>
        <w:rPr>
          <w:rFonts w:eastAsia="Times New Roman" w:cs="Times New Roman"/>
        </w:rPr>
      </w:pPr>
      <w:r w:rsidRPr="00302FAE">
        <w:rPr>
          <w:rFonts w:eastAsia="Calibri" w:cs="Times New Roman"/>
          <w:u w:val="single"/>
        </w:rPr>
        <w:t>Planning and Economic Development Committee</w:t>
      </w:r>
    </w:p>
    <w:p w14:paraId="35805610" w14:textId="77777777" w:rsidR="00365F43" w:rsidRDefault="00365F43" w:rsidP="00CE3F31">
      <w:pPr>
        <w:tabs>
          <w:tab w:val="left" w:pos="360"/>
        </w:tabs>
        <w:rPr>
          <w:rFonts w:eastAsia="Calibri" w:cs="Times New Roman"/>
        </w:rPr>
      </w:pPr>
    </w:p>
    <w:p w14:paraId="296B95C3" w14:textId="11584A2D" w:rsidR="00491E27" w:rsidRDefault="00365F43" w:rsidP="00CE3F31">
      <w:pPr>
        <w:tabs>
          <w:tab w:val="left" w:pos="720"/>
          <w:tab w:val="left" w:pos="1440"/>
        </w:tabs>
        <w:ind w:left="1440" w:hanging="1440"/>
        <w:rPr>
          <w:rFonts w:eastAsia="Calibri" w:cs="Times New Roman"/>
        </w:rPr>
      </w:pPr>
      <w:r>
        <w:rPr>
          <w:rFonts w:eastAsia="Calibri" w:cs="Times New Roman"/>
        </w:rPr>
        <w:tab/>
      </w:r>
      <w:r w:rsidR="00491E27">
        <w:rPr>
          <w:rFonts w:eastAsia="Calibri" w:cs="Times New Roman"/>
        </w:rPr>
        <w:t>3.</w:t>
      </w:r>
      <w:r w:rsidR="00491E27">
        <w:rPr>
          <w:rFonts w:eastAsia="Calibri" w:cs="Times New Roman"/>
        </w:rPr>
        <w:tab/>
      </w:r>
      <w:r w:rsidR="009417E3">
        <w:rPr>
          <w:rFonts w:eastAsia="Calibri" w:cs="Times New Roman"/>
        </w:rPr>
        <w:t>Approval of the FY 2025 Unified Planning Work Program</w:t>
      </w:r>
    </w:p>
    <w:p w14:paraId="57FF0B6D" w14:textId="77777777" w:rsidR="009417E3" w:rsidRDefault="009417E3" w:rsidP="00CE3F31">
      <w:pPr>
        <w:tabs>
          <w:tab w:val="left" w:pos="720"/>
          <w:tab w:val="left" w:pos="1440"/>
        </w:tabs>
        <w:ind w:left="1440" w:hanging="1440"/>
        <w:rPr>
          <w:rFonts w:eastAsia="Calibri" w:cs="Times New Roman"/>
        </w:rPr>
      </w:pPr>
    </w:p>
    <w:p w14:paraId="5272FE0B" w14:textId="30C40AAA" w:rsidR="00B91992" w:rsidRPr="00B91992" w:rsidRDefault="009417E3" w:rsidP="005A7751">
      <w:pPr>
        <w:tabs>
          <w:tab w:val="left" w:pos="720"/>
          <w:tab w:val="left" w:pos="1710"/>
        </w:tabs>
        <w:rPr>
          <w:rFonts w:eastAsia="Calibri" w:cs="Times New Roman"/>
        </w:rPr>
      </w:pPr>
      <w:r w:rsidRPr="42592BA9">
        <w:rPr>
          <w:rFonts w:eastAsia="Calibri" w:cs="Times New Roman"/>
        </w:rPr>
        <w:t>Angel</w:t>
      </w:r>
      <w:r w:rsidR="00F24A05" w:rsidRPr="42592BA9">
        <w:rPr>
          <w:rFonts w:eastAsia="Calibri" w:cs="Times New Roman"/>
        </w:rPr>
        <w:t>lita</w:t>
      </w:r>
      <w:r w:rsidR="00302FAE" w:rsidRPr="42592BA9">
        <w:rPr>
          <w:rFonts w:eastAsia="Calibri" w:cs="Times New Roman"/>
        </w:rPr>
        <w:t xml:space="preserve"> Young, Central Staff</w:t>
      </w:r>
      <w:r w:rsidR="009F1039" w:rsidRPr="42592BA9">
        <w:rPr>
          <w:rFonts w:eastAsia="Calibri" w:cs="Times New Roman"/>
        </w:rPr>
        <w:t xml:space="preserve">, </w:t>
      </w:r>
      <w:r w:rsidR="00D36B6D" w:rsidRPr="42592BA9">
        <w:rPr>
          <w:rFonts w:eastAsia="Calibri" w:cs="Times New Roman"/>
        </w:rPr>
        <w:t xml:space="preserve">said </w:t>
      </w:r>
      <w:r w:rsidR="004114F5" w:rsidRPr="42592BA9">
        <w:rPr>
          <w:rFonts w:eastAsia="Calibri" w:cs="Times New Roman"/>
        </w:rPr>
        <w:t>t</w:t>
      </w:r>
      <w:r w:rsidR="00B91992" w:rsidRPr="42592BA9">
        <w:rPr>
          <w:rFonts w:eastAsia="Calibri" w:cs="Times New Roman"/>
        </w:rPr>
        <w:t>he proposed FY 2025 UPWP was distributed</w:t>
      </w:r>
      <w:r w:rsidR="00FF5031" w:rsidRPr="42592BA9">
        <w:rPr>
          <w:rFonts w:eastAsia="Calibri" w:cs="Times New Roman"/>
        </w:rPr>
        <w:t xml:space="preserve"> to the Board and RTAC</w:t>
      </w:r>
      <w:r w:rsidR="00B91992" w:rsidRPr="42592BA9">
        <w:rPr>
          <w:rFonts w:eastAsia="Calibri" w:cs="Times New Roman"/>
        </w:rPr>
        <w:t xml:space="preserve"> in December for review.</w:t>
      </w:r>
      <w:r w:rsidR="00B82C94" w:rsidRPr="42592BA9">
        <w:rPr>
          <w:rFonts w:eastAsia="Calibri" w:cs="Times New Roman"/>
        </w:rPr>
        <w:t xml:space="preserve"> She said</w:t>
      </w:r>
      <w:r w:rsidR="00B91992" w:rsidRPr="42592BA9">
        <w:rPr>
          <w:rFonts w:eastAsia="Calibri" w:cs="Times New Roman"/>
        </w:rPr>
        <w:t xml:space="preserve"> </w:t>
      </w:r>
      <w:r w:rsidR="00B82C94" w:rsidRPr="42592BA9">
        <w:rPr>
          <w:rFonts w:eastAsia="Calibri" w:cs="Times New Roman"/>
        </w:rPr>
        <w:t>f</w:t>
      </w:r>
      <w:r w:rsidR="00B91992" w:rsidRPr="42592BA9">
        <w:rPr>
          <w:rFonts w:eastAsia="Calibri" w:cs="Times New Roman"/>
        </w:rPr>
        <w:t xml:space="preserve">eedback from various </w:t>
      </w:r>
      <w:r w:rsidR="00F73753" w:rsidRPr="42592BA9">
        <w:rPr>
          <w:rFonts w:eastAsia="Calibri" w:cs="Times New Roman"/>
        </w:rPr>
        <w:t>stakeholders</w:t>
      </w:r>
      <w:r w:rsidR="00B91992" w:rsidRPr="42592BA9">
        <w:rPr>
          <w:rFonts w:eastAsia="Calibri" w:cs="Times New Roman"/>
        </w:rPr>
        <w:t xml:space="preserve"> led to slight budget adjustments. Notable changes include a decrease in the overall budget by </w:t>
      </w:r>
      <w:r w:rsidR="00B82C94" w:rsidRPr="42592BA9">
        <w:rPr>
          <w:rFonts w:eastAsia="Calibri" w:cs="Times New Roman"/>
        </w:rPr>
        <w:t>one</w:t>
      </w:r>
      <w:r w:rsidR="00457518" w:rsidRPr="42592BA9">
        <w:rPr>
          <w:rFonts w:eastAsia="Calibri" w:cs="Times New Roman"/>
        </w:rPr>
        <w:t xml:space="preserve"> percent</w:t>
      </w:r>
      <w:r w:rsidR="00B91992" w:rsidRPr="42592BA9">
        <w:rPr>
          <w:rFonts w:eastAsia="Calibri" w:cs="Times New Roman"/>
        </w:rPr>
        <w:t xml:space="preserve">, adjustments to labor and non-labor expenses, and updates to contractual costs and administration fees. </w:t>
      </w:r>
      <w:r w:rsidR="00B82C94" w:rsidRPr="42592BA9">
        <w:rPr>
          <w:rFonts w:eastAsia="Calibri" w:cs="Times New Roman"/>
        </w:rPr>
        <w:t>Ms.</w:t>
      </w:r>
      <w:r w:rsidR="04A7E5BB" w:rsidRPr="42592BA9">
        <w:rPr>
          <w:rFonts w:eastAsia="Calibri" w:cs="Times New Roman"/>
        </w:rPr>
        <w:t xml:space="preserve"> </w:t>
      </w:r>
      <w:r w:rsidR="00B82C94" w:rsidRPr="42592BA9">
        <w:rPr>
          <w:rFonts w:eastAsia="Calibri" w:cs="Times New Roman"/>
        </w:rPr>
        <w:t>Young</w:t>
      </w:r>
      <w:r w:rsidR="00A919F1" w:rsidRPr="42592BA9">
        <w:rPr>
          <w:rFonts w:eastAsia="Calibri" w:cs="Times New Roman"/>
        </w:rPr>
        <w:t xml:space="preserve"> said </w:t>
      </w:r>
      <w:r w:rsidR="00A74BE7" w:rsidRPr="42592BA9">
        <w:rPr>
          <w:rFonts w:eastAsia="Calibri" w:cs="Times New Roman"/>
        </w:rPr>
        <w:t>th</w:t>
      </w:r>
      <w:r w:rsidR="00B91992" w:rsidRPr="42592BA9">
        <w:rPr>
          <w:rFonts w:eastAsia="Calibri" w:cs="Times New Roman"/>
        </w:rPr>
        <w:t xml:space="preserve">e comments focused on expenditure allocation, climate change initiatives, and collaboration with </w:t>
      </w:r>
      <w:r w:rsidR="00F73753" w:rsidRPr="42592BA9">
        <w:rPr>
          <w:rFonts w:eastAsia="Calibri" w:cs="Times New Roman"/>
        </w:rPr>
        <w:t>f</w:t>
      </w:r>
      <w:r w:rsidR="00B91992" w:rsidRPr="42592BA9">
        <w:rPr>
          <w:rFonts w:eastAsia="Calibri" w:cs="Times New Roman"/>
        </w:rPr>
        <w:t xml:space="preserve">ederal land management agencies. </w:t>
      </w:r>
      <w:r w:rsidR="00F73753" w:rsidRPr="42592BA9">
        <w:rPr>
          <w:rFonts w:eastAsia="Calibri" w:cs="Times New Roman"/>
        </w:rPr>
        <w:t xml:space="preserve">Ms. Young said a </w:t>
      </w:r>
      <w:r w:rsidR="00B91992" w:rsidRPr="42592BA9">
        <w:rPr>
          <w:rFonts w:eastAsia="Calibri" w:cs="Times New Roman"/>
        </w:rPr>
        <w:t xml:space="preserve">revised draft of </w:t>
      </w:r>
      <w:r w:rsidR="0032604B" w:rsidRPr="42592BA9">
        <w:rPr>
          <w:rFonts w:eastAsia="Calibri" w:cs="Times New Roman"/>
        </w:rPr>
        <w:t>the b</w:t>
      </w:r>
      <w:r w:rsidR="00B91992" w:rsidRPr="42592BA9">
        <w:rPr>
          <w:rFonts w:eastAsia="Calibri" w:cs="Times New Roman"/>
        </w:rPr>
        <w:t>udget</w:t>
      </w:r>
      <w:r w:rsidR="0032604B" w:rsidRPr="42592BA9">
        <w:rPr>
          <w:rFonts w:eastAsia="Calibri" w:cs="Times New Roman"/>
        </w:rPr>
        <w:t xml:space="preserve"> and</w:t>
      </w:r>
      <w:r w:rsidR="00B91992" w:rsidRPr="42592BA9">
        <w:rPr>
          <w:rFonts w:eastAsia="Calibri" w:cs="Times New Roman"/>
        </w:rPr>
        <w:t xml:space="preserve"> </w:t>
      </w:r>
      <w:r w:rsidR="00F73753" w:rsidRPr="42592BA9">
        <w:rPr>
          <w:rFonts w:eastAsia="Calibri" w:cs="Times New Roman"/>
        </w:rPr>
        <w:t>C</w:t>
      </w:r>
      <w:r w:rsidR="00B91992" w:rsidRPr="42592BA9">
        <w:rPr>
          <w:rFonts w:eastAsia="Calibri" w:cs="Times New Roman"/>
        </w:rPr>
        <w:t xml:space="preserve">hapters 1, 2, and 3 </w:t>
      </w:r>
      <w:r w:rsidR="0032604B" w:rsidRPr="42592BA9">
        <w:rPr>
          <w:rFonts w:eastAsia="Calibri" w:cs="Times New Roman"/>
        </w:rPr>
        <w:t>are</w:t>
      </w:r>
      <w:r w:rsidR="00B91992" w:rsidRPr="42592BA9">
        <w:rPr>
          <w:rFonts w:eastAsia="Calibri" w:cs="Times New Roman"/>
        </w:rPr>
        <w:t xml:space="preserve"> available for review on the </w:t>
      </w:r>
      <w:r w:rsidR="0078130D" w:rsidRPr="42592BA9">
        <w:rPr>
          <w:rFonts w:eastAsia="Calibri" w:cs="Times New Roman"/>
        </w:rPr>
        <w:t xml:space="preserve">NJTPA </w:t>
      </w:r>
      <w:hyperlink r:id="rId11">
        <w:r w:rsidR="00B91992" w:rsidRPr="42592BA9">
          <w:rPr>
            <w:rStyle w:val="Hyperlink"/>
            <w:rFonts w:eastAsia="Calibri" w:cs="Times New Roman"/>
          </w:rPr>
          <w:t>website</w:t>
        </w:r>
      </w:hyperlink>
      <w:r w:rsidR="00B91992" w:rsidRPr="42592BA9">
        <w:rPr>
          <w:rFonts w:eastAsia="Calibri" w:cs="Times New Roman"/>
        </w:rPr>
        <w:t xml:space="preserve">, </w:t>
      </w:r>
      <w:r w:rsidR="00B91992" w:rsidRPr="42592BA9">
        <w:rPr>
          <w:rFonts w:eastAsia="Calibri" w:cs="Times New Roman"/>
        </w:rPr>
        <w:lastRenderedPageBreak/>
        <w:t xml:space="preserve">while </w:t>
      </w:r>
      <w:r w:rsidR="0078130D" w:rsidRPr="42592BA9">
        <w:rPr>
          <w:rFonts w:eastAsia="Calibri" w:cs="Times New Roman"/>
        </w:rPr>
        <w:t>C</w:t>
      </w:r>
      <w:r w:rsidR="00B91992" w:rsidRPr="42592BA9">
        <w:rPr>
          <w:rFonts w:eastAsia="Calibri" w:cs="Times New Roman"/>
        </w:rPr>
        <w:t>hapter 4</w:t>
      </w:r>
      <w:r w:rsidR="00E75AC8" w:rsidRPr="42592BA9">
        <w:rPr>
          <w:rFonts w:eastAsia="Calibri" w:cs="Times New Roman"/>
        </w:rPr>
        <w:t xml:space="preserve"> (Other Regional Transportation Initiatives)</w:t>
      </w:r>
      <w:r w:rsidR="00B91992" w:rsidRPr="42592BA9">
        <w:rPr>
          <w:rFonts w:eastAsia="Calibri" w:cs="Times New Roman"/>
        </w:rPr>
        <w:t xml:space="preserve"> is still under development.</w:t>
      </w:r>
      <w:r w:rsidR="00A919F1" w:rsidRPr="42592BA9">
        <w:rPr>
          <w:rFonts w:eastAsia="Calibri" w:cs="Times New Roman"/>
        </w:rPr>
        <w:t xml:space="preserve"> Board approval of the UPWP will be sought at their May 11 meeting.</w:t>
      </w:r>
    </w:p>
    <w:p w14:paraId="7CE4DF5A" w14:textId="735971F5" w:rsidR="004B0C30" w:rsidRDefault="004B0C30" w:rsidP="00CE3F31">
      <w:pPr>
        <w:tabs>
          <w:tab w:val="left" w:pos="720"/>
          <w:tab w:val="left" w:pos="1440"/>
        </w:tabs>
        <w:ind w:left="1440" w:hanging="1440"/>
        <w:rPr>
          <w:rFonts w:eastAsia="Calibri" w:cs="Times New Roman"/>
        </w:rPr>
      </w:pPr>
    </w:p>
    <w:p w14:paraId="4975C45B" w14:textId="71DA12F6" w:rsidR="004B0C30" w:rsidRDefault="004B0C30" w:rsidP="00CE3F31">
      <w:pPr>
        <w:tabs>
          <w:tab w:val="left" w:pos="720"/>
        </w:tabs>
        <w:rPr>
          <w:rFonts w:eastAsia="Calibri" w:cs="Times New Roman"/>
        </w:rPr>
      </w:pPr>
      <w:r>
        <w:rPr>
          <w:rFonts w:eastAsia="Calibri" w:cs="Times New Roman"/>
        </w:rPr>
        <w:t xml:space="preserve">A motion to approve the </w:t>
      </w:r>
      <w:r w:rsidR="00511DE3">
        <w:rPr>
          <w:rFonts w:eastAsia="Calibri" w:cs="Times New Roman"/>
        </w:rPr>
        <w:t>resolution</w:t>
      </w:r>
      <w:r>
        <w:rPr>
          <w:rFonts w:eastAsia="Calibri" w:cs="Times New Roman"/>
        </w:rPr>
        <w:t xml:space="preserve"> was made by </w:t>
      </w:r>
      <w:r w:rsidR="00705EEE">
        <w:rPr>
          <w:rFonts w:eastAsia="Calibri" w:cs="Times New Roman"/>
        </w:rPr>
        <w:t>Morris County</w:t>
      </w:r>
      <w:r>
        <w:rPr>
          <w:rFonts w:eastAsia="Calibri" w:cs="Times New Roman"/>
        </w:rPr>
        <w:t xml:space="preserve"> seconded by </w:t>
      </w:r>
      <w:r w:rsidR="00705EEE">
        <w:rPr>
          <w:rFonts w:eastAsia="Calibri" w:cs="Times New Roman"/>
        </w:rPr>
        <w:t>Union County</w:t>
      </w:r>
      <w:r>
        <w:rPr>
          <w:rFonts w:eastAsia="Calibri" w:cs="Times New Roman"/>
        </w:rPr>
        <w:t xml:space="preserve"> and carried </w:t>
      </w:r>
      <w:r w:rsidR="00705EEE">
        <w:rPr>
          <w:rFonts w:eastAsia="Calibri" w:cs="Times New Roman"/>
        </w:rPr>
        <w:t>unanimously.</w:t>
      </w:r>
    </w:p>
    <w:p w14:paraId="7969C3F6" w14:textId="77777777" w:rsidR="00491E27" w:rsidRPr="000D7940" w:rsidRDefault="00491E27" w:rsidP="00CE3F31">
      <w:pPr>
        <w:tabs>
          <w:tab w:val="left" w:pos="720"/>
          <w:tab w:val="left" w:pos="1440"/>
        </w:tabs>
        <w:ind w:left="1440" w:hanging="1440"/>
        <w:rPr>
          <w:rFonts w:eastAsia="Times New Roman" w:cs="Times New Roman"/>
        </w:rPr>
      </w:pPr>
    </w:p>
    <w:p w14:paraId="76B6C729" w14:textId="408A116E" w:rsidR="00ED281F" w:rsidRDefault="00ED281F" w:rsidP="00CE3F31">
      <w:pPr>
        <w:tabs>
          <w:tab w:val="left" w:pos="360"/>
        </w:tabs>
        <w:rPr>
          <w:rFonts w:cs="Times New Roman"/>
        </w:rPr>
      </w:pPr>
    </w:p>
    <w:p w14:paraId="6E1E1A8E" w14:textId="231577C2" w:rsidR="00266B3E" w:rsidRPr="00345DC1" w:rsidRDefault="00266B3E" w:rsidP="00CE3F31">
      <w:pPr>
        <w:rPr>
          <w:rFonts w:cs="Times New Roman"/>
        </w:rPr>
      </w:pPr>
      <w:r w:rsidRPr="00345DC1">
        <w:rPr>
          <w:rFonts w:cs="Times New Roman"/>
        </w:rPr>
        <w:t>V.</w:t>
      </w:r>
      <w:r w:rsidRPr="00345DC1">
        <w:rPr>
          <w:rFonts w:cs="Times New Roman"/>
        </w:rPr>
        <w:tab/>
        <w:t>Information Items</w:t>
      </w:r>
    </w:p>
    <w:p w14:paraId="13ED9946" w14:textId="77777777" w:rsidR="00266B3E" w:rsidRDefault="00266B3E" w:rsidP="00CE3F31">
      <w:pPr>
        <w:tabs>
          <w:tab w:val="left" w:pos="720"/>
          <w:tab w:val="left" w:pos="1080"/>
        </w:tabs>
        <w:rPr>
          <w:rFonts w:cs="Times New Roman"/>
        </w:rPr>
      </w:pPr>
    </w:p>
    <w:p w14:paraId="5C8F4D9E" w14:textId="55A68DBC" w:rsidR="00721D7F" w:rsidRDefault="00BB3479" w:rsidP="0090151C">
      <w:pPr>
        <w:tabs>
          <w:tab w:val="left" w:pos="720"/>
          <w:tab w:val="left" w:pos="1440"/>
          <w:tab w:val="left" w:pos="2160"/>
        </w:tabs>
        <w:ind w:left="1350" w:hanging="1260"/>
        <w:rPr>
          <w:rStyle w:val="eop"/>
        </w:rPr>
      </w:pPr>
      <w:r>
        <w:rPr>
          <w:rStyle w:val="normaltextrun"/>
        </w:rPr>
        <w:tab/>
        <w:t>1.</w:t>
      </w:r>
      <w:r>
        <w:rPr>
          <w:rStyle w:val="normaltextrun"/>
        </w:rPr>
        <w:tab/>
      </w:r>
      <w:r w:rsidR="00776F5D">
        <w:rPr>
          <w:rStyle w:val="normaltextrun"/>
        </w:rPr>
        <w:t xml:space="preserve">Port Authority Bus Terminal Replacement Draft Environmental Impact Statement </w:t>
      </w:r>
    </w:p>
    <w:p w14:paraId="7098720B" w14:textId="77777777" w:rsidR="0090151C" w:rsidRDefault="0090151C" w:rsidP="0090151C">
      <w:pPr>
        <w:tabs>
          <w:tab w:val="left" w:pos="720"/>
          <w:tab w:val="left" w:pos="1440"/>
          <w:tab w:val="left" w:pos="2160"/>
        </w:tabs>
        <w:ind w:left="1350" w:hanging="1260"/>
        <w:rPr>
          <w:rStyle w:val="eop"/>
        </w:rPr>
      </w:pPr>
    </w:p>
    <w:p w14:paraId="6D0647F4" w14:textId="4EEADB74" w:rsidR="0057236F" w:rsidRDefault="00812F54" w:rsidP="0057236F">
      <w:pPr>
        <w:tabs>
          <w:tab w:val="left" w:pos="720"/>
          <w:tab w:val="left" w:pos="1440"/>
          <w:tab w:val="left" w:pos="2160"/>
        </w:tabs>
        <w:ind w:left="90"/>
        <w:rPr>
          <w:rFonts w:eastAsia="Calibri" w:cs="Times New Roman"/>
        </w:rPr>
      </w:pPr>
      <w:r>
        <w:rPr>
          <w:rFonts w:eastAsia="Calibri" w:cs="Times New Roman"/>
        </w:rPr>
        <w:t xml:space="preserve">Lois Goldman, Central Staff, said </w:t>
      </w:r>
      <w:r w:rsidR="0057236F" w:rsidRPr="0057236F">
        <w:rPr>
          <w:rFonts w:eastAsia="Calibri" w:cs="Times New Roman"/>
        </w:rPr>
        <w:t xml:space="preserve">the draft </w:t>
      </w:r>
      <w:r>
        <w:rPr>
          <w:rFonts w:eastAsia="Calibri" w:cs="Times New Roman"/>
        </w:rPr>
        <w:t>E</w:t>
      </w:r>
      <w:r w:rsidR="0057236F" w:rsidRPr="0057236F">
        <w:rPr>
          <w:rFonts w:eastAsia="Calibri" w:cs="Times New Roman"/>
        </w:rPr>
        <w:t>nvironmental</w:t>
      </w:r>
      <w:r>
        <w:rPr>
          <w:rFonts w:eastAsia="Calibri" w:cs="Times New Roman"/>
        </w:rPr>
        <w:t xml:space="preserve"> I</w:t>
      </w:r>
      <w:r w:rsidR="0057236F" w:rsidRPr="0057236F">
        <w:rPr>
          <w:rFonts w:eastAsia="Calibri" w:cs="Times New Roman"/>
        </w:rPr>
        <w:t xml:space="preserve">mpact </w:t>
      </w:r>
      <w:r w:rsidR="00E074BD">
        <w:rPr>
          <w:rFonts w:eastAsia="Calibri" w:cs="Times New Roman"/>
        </w:rPr>
        <w:t>S</w:t>
      </w:r>
      <w:r w:rsidR="0057236F" w:rsidRPr="0057236F">
        <w:rPr>
          <w:rFonts w:eastAsia="Calibri" w:cs="Times New Roman"/>
        </w:rPr>
        <w:t>tatement</w:t>
      </w:r>
      <w:r w:rsidR="00383E71">
        <w:rPr>
          <w:rFonts w:eastAsia="Calibri" w:cs="Times New Roman"/>
        </w:rPr>
        <w:t xml:space="preserve"> (EIS)</w:t>
      </w:r>
      <w:r w:rsidR="0057236F" w:rsidRPr="0057236F">
        <w:rPr>
          <w:rFonts w:eastAsia="Calibri" w:cs="Times New Roman"/>
        </w:rPr>
        <w:t xml:space="preserve"> for the </w:t>
      </w:r>
      <w:r w:rsidR="00383E71">
        <w:rPr>
          <w:rFonts w:eastAsia="Calibri" w:cs="Times New Roman"/>
        </w:rPr>
        <w:t>bus terminal</w:t>
      </w:r>
      <w:r w:rsidR="0057236F" w:rsidRPr="0057236F">
        <w:rPr>
          <w:rFonts w:eastAsia="Calibri" w:cs="Times New Roman"/>
        </w:rPr>
        <w:t xml:space="preserve"> replacement</w:t>
      </w:r>
      <w:r w:rsidR="00E074BD">
        <w:rPr>
          <w:rFonts w:eastAsia="Calibri" w:cs="Times New Roman"/>
        </w:rPr>
        <w:t xml:space="preserve"> project</w:t>
      </w:r>
      <w:r w:rsidR="0057236F" w:rsidRPr="0057236F">
        <w:rPr>
          <w:rFonts w:eastAsia="Calibri" w:cs="Times New Roman"/>
        </w:rPr>
        <w:t xml:space="preserve"> is open for public comment until March </w:t>
      </w:r>
      <w:r w:rsidR="00E074BD">
        <w:rPr>
          <w:rFonts w:eastAsia="Calibri" w:cs="Times New Roman"/>
        </w:rPr>
        <w:t>18</w:t>
      </w:r>
      <w:r w:rsidR="0057236F" w:rsidRPr="0057236F">
        <w:rPr>
          <w:rFonts w:eastAsia="Calibri" w:cs="Times New Roman"/>
        </w:rPr>
        <w:t xml:space="preserve">. The </w:t>
      </w:r>
      <w:r w:rsidR="00383E71">
        <w:rPr>
          <w:rFonts w:eastAsia="Calibri" w:cs="Times New Roman"/>
        </w:rPr>
        <w:t>EIS</w:t>
      </w:r>
      <w:r w:rsidR="0057236F" w:rsidRPr="0057236F">
        <w:rPr>
          <w:rFonts w:eastAsia="Calibri" w:cs="Times New Roman"/>
        </w:rPr>
        <w:t xml:space="preserve"> was released on February </w:t>
      </w:r>
      <w:r w:rsidR="00E074BD">
        <w:rPr>
          <w:rFonts w:eastAsia="Calibri" w:cs="Times New Roman"/>
        </w:rPr>
        <w:t>2</w:t>
      </w:r>
      <w:r w:rsidR="0057236F" w:rsidRPr="0057236F">
        <w:rPr>
          <w:rFonts w:eastAsia="Calibri" w:cs="Times New Roman"/>
        </w:rPr>
        <w:t>, and virtual public meetings</w:t>
      </w:r>
      <w:r w:rsidR="007C51B0">
        <w:rPr>
          <w:rFonts w:eastAsia="Calibri" w:cs="Times New Roman"/>
        </w:rPr>
        <w:t xml:space="preserve"> were</w:t>
      </w:r>
      <w:r w:rsidR="0057236F" w:rsidRPr="0057236F">
        <w:rPr>
          <w:rFonts w:eastAsia="Calibri" w:cs="Times New Roman"/>
        </w:rPr>
        <w:t xml:space="preserve"> </w:t>
      </w:r>
      <w:r w:rsidR="00F84922">
        <w:rPr>
          <w:rFonts w:eastAsia="Calibri" w:cs="Times New Roman"/>
        </w:rPr>
        <w:t>set for February 21 and 22</w:t>
      </w:r>
      <w:r w:rsidR="00100226">
        <w:rPr>
          <w:rFonts w:eastAsia="Calibri" w:cs="Times New Roman"/>
        </w:rPr>
        <w:t xml:space="preserve"> on the Port Authority</w:t>
      </w:r>
      <w:r w:rsidR="009D1164">
        <w:rPr>
          <w:rFonts w:eastAsia="Calibri" w:cs="Times New Roman"/>
        </w:rPr>
        <w:t xml:space="preserve"> of New York &amp; New Jersey</w:t>
      </w:r>
      <w:r w:rsidR="00100226">
        <w:rPr>
          <w:rFonts w:eastAsia="Calibri" w:cs="Times New Roman"/>
        </w:rPr>
        <w:t xml:space="preserve"> website</w:t>
      </w:r>
      <w:r w:rsidR="007C51B0">
        <w:rPr>
          <w:rFonts w:eastAsia="Calibri" w:cs="Times New Roman"/>
        </w:rPr>
        <w:t>.</w:t>
      </w:r>
      <w:r w:rsidR="00450AAD">
        <w:rPr>
          <w:rFonts w:eastAsia="Calibri" w:cs="Times New Roman"/>
        </w:rPr>
        <w:t xml:space="preserve"> Ms. Goldman said t</w:t>
      </w:r>
      <w:r w:rsidR="0057236F" w:rsidRPr="0057236F">
        <w:rPr>
          <w:rFonts w:eastAsia="Calibri" w:cs="Times New Roman"/>
        </w:rPr>
        <w:t>he project is a 10 to 12-year undertaking crucial for the region</w:t>
      </w:r>
      <w:r w:rsidR="009D1164">
        <w:rPr>
          <w:rFonts w:eastAsia="Calibri" w:cs="Times New Roman"/>
        </w:rPr>
        <w:t>,</w:t>
      </w:r>
      <w:r w:rsidR="0057236F" w:rsidRPr="0057236F">
        <w:rPr>
          <w:rFonts w:eastAsia="Calibri" w:cs="Times New Roman"/>
        </w:rPr>
        <w:t xml:space="preserve"> due to its impact on daily commuters.</w:t>
      </w:r>
    </w:p>
    <w:p w14:paraId="2969F4FA" w14:textId="77777777" w:rsidR="00383A49" w:rsidRDefault="00383A49" w:rsidP="0057236F">
      <w:pPr>
        <w:tabs>
          <w:tab w:val="left" w:pos="720"/>
          <w:tab w:val="left" w:pos="1440"/>
          <w:tab w:val="left" w:pos="2160"/>
        </w:tabs>
        <w:ind w:left="90"/>
        <w:rPr>
          <w:rFonts w:eastAsia="Calibri" w:cs="Times New Roman"/>
        </w:rPr>
      </w:pPr>
    </w:p>
    <w:p w14:paraId="6DA080C1" w14:textId="37873E22" w:rsidR="00383A49" w:rsidRDefault="00383A49" w:rsidP="00222D3F">
      <w:pPr>
        <w:tabs>
          <w:tab w:val="left" w:pos="720"/>
        </w:tabs>
        <w:ind w:left="1440" w:hanging="1260"/>
        <w:rPr>
          <w:rStyle w:val="normaltextrun"/>
        </w:rPr>
      </w:pPr>
      <w:r>
        <w:rPr>
          <w:rStyle w:val="normaltextrun"/>
        </w:rPr>
        <w:tab/>
        <w:t>2.</w:t>
      </w:r>
      <w:r>
        <w:rPr>
          <w:rStyle w:val="normaltextrun"/>
        </w:rPr>
        <w:tab/>
        <w:t>Regional Capital Investment Strategy (RCIS) Refinement and Strategy Effectiveness Project Update</w:t>
      </w:r>
    </w:p>
    <w:p w14:paraId="417857C9" w14:textId="77777777" w:rsidR="00383A49" w:rsidRDefault="00383A49" w:rsidP="00383A49">
      <w:pPr>
        <w:tabs>
          <w:tab w:val="left" w:pos="720"/>
          <w:tab w:val="left" w:pos="1440"/>
        </w:tabs>
        <w:ind w:left="90"/>
        <w:rPr>
          <w:rStyle w:val="normaltextrun"/>
        </w:rPr>
      </w:pPr>
    </w:p>
    <w:p w14:paraId="39EA53E0" w14:textId="1A56872D" w:rsidR="00383A49" w:rsidRPr="002A151A" w:rsidRDefault="00A96768" w:rsidP="00113ABD">
      <w:pPr>
        <w:tabs>
          <w:tab w:val="left" w:pos="720"/>
          <w:tab w:val="left" w:pos="1440"/>
        </w:tabs>
        <w:ind w:left="90"/>
        <w:rPr>
          <w:rFonts w:eastAsia="Calibri" w:cs="Times New Roman"/>
        </w:rPr>
      </w:pPr>
      <w:r>
        <w:rPr>
          <w:rStyle w:val="eop"/>
          <w:color w:val="000000"/>
        </w:rPr>
        <w:t>Keith Miller, Central Staff</w:t>
      </w:r>
      <w:r w:rsidR="00150BB1">
        <w:rPr>
          <w:rStyle w:val="eop"/>
          <w:color w:val="000000"/>
        </w:rPr>
        <w:t>, said t</w:t>
      </w:r>
      <w:r w:rsidRPr="00234A67">
        <w:rPr>
          <w:rStyle w:val="eop"/>
          <w:color w:val="000000"/>
        </w:rPr>
        <w:t xml:space="preserve">he </w:t>
      </w:r>
      <w:r w:rsidR="00150BB1" w:rsidRPr="00234A67">
        <w:rPr>
          <w:rStyle w:val="eop"/>
          <w:color w:val="000000"/>
        </w:rPr>
        <w:t xml:space="preserve">Regional Capital Investment Strategy </w:t>
      </w:r>
      <w:r w:rsidRPr="00234A67">
        <w:rPr>
          <w:rStyle w:val="eop"/>
          <w:color w:val="000000"/>
        </w:rPr>
        <w:t xml:space="preserve">(RCIS) update project is progressing. The consultant has completed the first two ut of four tasks, involving a review of the existing RCIS and a literature review on the effectiveness of various transportation improvement strategies. The focus is on revising the RCIS by refining categories, principles, guidelines, and target allocations to make it more comprehensive. The goal is to enhance the connection between investments and desired outcomes aligned with regional goals. The project will soon develop a website to communicate the RCIS to decision-makers and the public. </w:t>
      </w:r>
      <w:r w:rsidR="001F3F6A">
        <w:rPr>
          <w:rStyle w:val="eop"/>
          <w:color w:val="000000"/>
        </w:rPr>
        <w:t>Mr. Miller said the</w:t>
      </w:r>
      <w:r w:rsidRPr="00234A67">
        <w:rPr>
          <w:rStyle w:val="eop"/>
          <w:color w:val="000000"/>
        </w:rPr>
        <w:t xml:space="preserve"> updates will be discussed in detail at </w:t>
      </w:r>
      <w:r w:rsidR="003D2CD2">
        <w:rPr>
          <w:rStyle w:val="eop"/>
          <w:color w:val="000000"/>
        </w:rPr>
        <w:t xml:space="preserve">a </w:t>
      </w:r>
      <w:r w:rsidRPr="00234A67">
        <w:rPr>
          <w:rStyle w:val="eop"/>
          <w:color w:val="000000"/>
        </w:rPr>
        <w:t>Technical Advisory Committee meeting</w:t>
      </w:r>
      <w:r w:rsidR="003D2CD2">
        <w:rPr>
          <w:rStyle w:val="eop"/>
          <w:color w:val="000000"/>
        </w:rPr>
        <w:t xml:space="preserve"> on February 23.</w:t>
      </w:r>
    </w:p>
    <w:p w14:paraId="7A0D8169" w14:textId="00A1A123" w:rsidR="00776F5D" w:rsidRPr="00721D7F" w:rsidRDefault="00776F5D" w:rsidP="00BB3479">
      <w:pPr>
        <w:pStyle w:val="paragraph"/>
        <w:tabs>
          <w:tab w:val="left" w:pos="720"/>
        </w:tabs>
        <w:spacing w:before="0" w:beforeAutospacing="0" w:after="0" w:afterAutospacing="0"/>
        <w:ind w:left="90"/>
        <w:textAlignment w:val="baseline"/>
        <w:rPr>
          <w:rFonts w:ascii="Segoe UI" w:hAnsi="Segoe UI" w:cs="Segoe UI"/>
          <w:sz w:val="18"/>
          <w:szCs w:val="18"/>
        </w:rPr>
      </w:pPr>
      <w:r>
        <w:rPr>
          <w:rStyle w:val="eop"/>
        </w:rPr>
        <w:t> </w:t>
      </w:r>
    </w:p>
    <w:p w14:paraId="11B624F7" w14:textId="27A6A2BA" w:rsidR="002A151A" w:rsidRDefault="005E30D6" w:rsidP="00BB3479">
      <w:pPr>
        <w:tabs>
          <w:tab w:val="left" w:pos="720"/>
          <w:tab w:val="left" w:pos="1440"/>
        </w:tabs>
        <w:ind w:left="90"/>
        <w:rPr>
          <w:rStyle w:val="eop"/>
          <w:color w:val="000000"/>
        </w:rPr>
      </w:pPr>
      <w:r>
        <w:rPr>
          <w:rStyle w:val="normaltextrun"/>
          <w:color w:val="000000"/>
          <w:shd w:val="clear" w:color="auto" w:fill="FFFFFF"/>
        </w:rPr>
        <w:tab/>
      </w:r>
      <w:r w:rsidR="00383A49">
        <w:rPr>
          <w:rStyle w:val="normaltextrun"/>
          <w:color w:val="000000"/>
          <w:shd w:val="clear" w:color="auto" w:fill="FFFFFF"/>
        </w:rPr>
        <w:t>3</w:t>
      </w:r>
      <w:r>
        <w:rPr>
          <w:rStyle w:val="normaltextrun"/>
          <w:color w:val="000000"/>
          <w:shd w:val="clear" w:color="auto" w:fill="FFFFFF"/>
        </w:rPr>
        <w:t>.</w:t>
      </w:r>
      <w:r>
        <w:rPr>
          <w:rStyle w:val="normaltextrun"/>
          <w:color w:val="000000"/>
          <w:shd w:val="clear" w:color="auto" w:fill="FFFFFF"/>
        </w:rPr>
        <w:tab/>
      </w:r>
      <w:r w:rsidR="00776F5D" w:rsidRPr="002A151A">
        <w:rPr>
          <w:rStyle w:val="normaltextrun"/>
          <w:color w:val="000000"/>
          <w:shd w:val="clear" w:color="auto" w:fill="FFFFFF"/>
        </w:rPr>
        <w:t>Local Safety Action Plan Development</w:t>
      </w:r>
      <w:r w:rsidR="00776F5D">
        <w:rPr>
          <w:rStyle w:val="normaltextrun"/>
        </w:rPr>
        <w:t xml:space="preserve"> </w:t>
      </w:r>
    </w:p>
    <w:p w14:paraId="25F52E6E" w14:textId="77777777" w:rsidR="007C7CD5" w:rsidRDefault="007C7CD5" w:rsidP="00BB3479">
      <w:pPr>
        <w:tabs>
          <w:tab w:val="left" w:pos="720"/>
          <w:tab w:val="left" w:pos="1440"/>
        </w:tabs>
        <w:ind w:left="90"/>
        <w:rPr>
          <w:rStyle w:val="eop"/>
          <w:color w:val="000000"/>
        </w:rPr>
      </w:pPr>
    </w:p>
    <w:p w14:paraId="3017C183" w14:textId="7B83AC8C" w:rsidR="00154144" w:rsidRDefault="007C7CD5" w:rsidP="0068580D">
      <w:pPr>
        <w:tabs>
          <w:tab w:val="left" w:pos="720"/>
          <w:tab w:val="left" w:pos="1440"/>
        </w:tabs>
        <w:ind w:left="90"/>
        <w:rPr>
          <w:rFonts w:eastAsia="Calibri" w:cs="Times New Roman"/>
        </w:rPr>
      </w:pPr>
      <w:r>
        <w:rPr>
          <w:rStyle w:val="eop"/>
          <w:color w:val="000000"/>
        </w:rPr>
        <w:t xml:space="preserve">Ms. Goldman </w:t>
      </w:r>
      <w:r w:rsidR="003D6F73">
        <w:rPr>
          <w:rStyle w:val="eop"/>
          <w:color w:val="000000"/>
        </w:rPr>
        <w:t xml:space="preserve">said </w:t>
      </w:r>
      <w:r w:rsidR="00FF06FA">
        <w:rPr>
          <w:rStyle w:val="eop"/>
          <w:color w:val="000000"/>
        </w:rPr>
        <w:t>L</w:t>
      </w:r>
      <w:r w:rsidR="00FF06FA" w:rsidRPr="00CB7C68">
        <w:rPr>
          <w:rFonts w:eastAsia="Calibri" w:cs="Times New Roman"/>
        </w:rPr>
        <w:t xml:space="preserve">ocal Safety Grants </w:t>
      </w:r>
      <w:r w:rsidR="00CB7C68" w:rsidRPr="00CB7C68">
        <w:rPr>
          <w:rFonts w:eastAsia="Calibri" w:cs="Times New Roman"/>
        </w:rPr>
        <w:t xml:space="preserve">have been awarded to four counties - Hudson, Essex, Monmouth, and Union - along with the Sports and Exhibition </w:t>
      </w:r>
      <w:r w:rsidR="00BA381F">
        <w:rPr>
          <w:rFonts w:eastAsia="Calibri" w:cs="Times New Roman"/>
        </w:rPr>
        <w:t>A</w:t>
      </w:r>
      <w:r w:rsidR="00CB7C68" w:rsidRPr="00CB7C68">
        <w:rPr>
          <w:rFonts w:eastAsia="Calibri" w:cs="Times New Roman"/>
        </w:rPr>
        <w:t>uthority</w:t>
      </w:r>
      <w:r w:rsidR="00814732">
        <w:rPr>
          <w:rFonts w:eastAsia="Calibri" w:cs="Times New Roman"/>
        </w:rPr>
        <w:t>, and</w:t>
      </w:r>
      <w:r w:rsidR="00BA381F">
        <w:rPr>
          <w:rFonts w:eastAsia="Calibri" w:cs="Times New Roman"/>
        </w:rPr>
        <w:t xml:space="preserve"> </w:t>
      </w:r>
      <w:r w:rsidR="009D5267">
        <w:rPr>
          <w:rFonts w:eastAsia="Calibri" w:cs="Times New Roman"/>
        </w:rPr>
        <w:t>they</w:t>
      </w:r>
      <w:r w:rsidR="00CB7C68" w:rsidRPr="00CB7C68">
        <w:rPr>
          <w:rFonts w:eastAsia="Calibri" w:cs="Times New Roman"/>
        </w:rPr>
        <w:t xml:space="preserve"> are working on developing </w:t>
      </w:r>
      <w:r w:rsidR="009D5267">
        <w:rPr>
          <w:rFonts w:eastAsia="Calibri" w:cs="Times New Roman"/>
        </w:rPr>
        <w:t>L</w:t>
      </w:r>
      <w:r w:rsidR="00CB7C68" w:rsidRPr="00CB7C68">
        <w:rPr>
          <w:rFonts w:eastAsia="Calibri" w:cs="Times New Roman"/>
        </w:rPr>
        <w:t xml:space="preserve">ocal </w:t>
      </w:r>
      <w:r w:rsidR="009D5267">
        <w:rPr>
          <w:rFonts w:eastAsia="Calibri" w:cs="Times New Roman"/>
        </w:rPr>
        <w:t>S</w:t>
      </w:r>
      <w:r w:rsidR="00CB7C68" w:rsidRPr="00CB7C68">
        <w:rPr>
          <w:rFonts w:eastAsia="Calibri" w:cs="Times New Roman"/>
        </w:rPr>
        <w:t xml:space="preserve">afety </w:t>
      </w:r>
      <w:r w:rsidR="009D5267">
        <w:rPr>
          <w:rFonts w:eastAsia="Calibri" w:cs="Times New Roman"/>
        </w:rPr>
        <w:t>A</w:t>
      </w:r>
      <w:r w:rsidR="00CB7C68" w:rsidRPr="00CB7C68">
        <w:rPr>
          <w:rFonts w:eastAsia="Calibri" w:cs="Times New Roman"/>
        </w:rPr>
        <w:t xml:space="preserve">ction </w:t>
      </w:r>
      <w:r w:rsidR="009D5267">
        <w:rPr>
          <w:rFonts w:eastAsia="Calibri" w:cs="Times New Roman"/>
        </w:rPr>
        <w:t>P</w:t>
      </w:r>
      <w:r w:rsidR="00CB7C68" w:rsidRPr="00CB7C68">
        <w:rPr>
          <w:rFonts w:eastAsia="Calibri" w:cs="Times New Roman"/>
        </w:rPr>
        <w:t xml:space="preserve">lans. </w:t>
      </w:r>
      <w:r w:rsidR="00814732">
        <w:rPr>
          <w:rFonts w:eastAsia="Calibri" w:cs="Times New Roman"/>
        </w:rPr>
        <w:t>Also</w:t>
      </w:r>
      <w:r w:rsidR="00CB7C68" w:rsidRPr="00CB7C68">
        <w:rPr>
          <w:rFonts w:eastAsia="Calibri" w:cs="Times New Roman"/>
        </w:rPr>
        <w:t>, there are 15 municipal grants in various counties</w:t>
      </w:r>
      <w:r w:rsidR="00434DDE">
        <w:rPr>
          <w:rFonts w:eastAsia="Calibri" w:cs="Times New Roman"/>
        </w:rPr>
        <w:t>.</w:t>
      </w:r>
      <w:r w:rsidR="00CB7C68" w:rsidRPr="00CB7C68">
        <w:rPr>
          <w:rFonts w:eastAsia="Calibri" w:cs="Times New Roman"/>
        </w:rPr>
        <w:t xml:space="preserve"> </w:t>
      </w:r>
      <w:r w:rsidR="00345DD1">
        <w:rPr>
          <w:rFonts w:eastAsia="Calibri" w:cs="Times New Roman"/>
        </w:rPr>
        <w:t>Ms. Goldman said</w:t>
      </w:r>
      <w:r w:rsidR="00367829">
        <w:rPr>
          <w:rFonts w:eastAsia="Calibri" w:cs="Times New Roman"/>
        </w:rPr>
        <w:t xml:space="preserve"> t</w:t>
      </w:r>
      <w:r w:rsidR="00CB7C68" w:rsidRPr="00CB7C68">
        <w:rPr>
          <w:rFonts w:eastAsia="Calibri" w:cs="Times New Roman"/>
        </w:rPr>
        <w:t xml:space="preserve">he NJTPA is collaborating with eight counties </w:t>
      </w:r>
      <w:r w:rsidR="00434DDE">
        <w:rPr>
          <w:rFonts w:eastAsia="Calibri" w:cs="Times New Roman"/>
        </w:rPr>
        <w:t>who are creating L</w:t>
      </w:r>
      <w:r w:rsidR="00CB7C68" w:rsidRPr="00CB7C68">
        <w:rPr>
          <w:rFonts w:eastAsia="Calibri" w:cs="Times New Roman"/>
        </w:rPr>
        <w:t xml:space="preserve">ocal </w:t>
      </w:r>
      <w:r w:rsidR="00434DDE">
        <w:rPr>
          <w:rFonts w:eastAsia="Calibri" w:cs="Times New Roman"/>
        </w:rPr>
        <w:t>S</w:t>
      </w:r>
      <w:r w:rsidR="00CB7C68" w:rsidRPr="00CB7C68">
        <w:rPr>
          <w:rFonts w:eastAsia="Calibri" w:cs="Times New Roman"/>
        </w:rPr>
        <w:t xml:space="preserve">afety </w:t>
      </w:r>
      <w:r w:rsidR="00434DDE">
        <w:rPr>
          <w:rFonts w:eastAsia="Calibri" w:cs="Times New Roman"/>
        </w:rPr>
        <w:t>A</w:t>
      </w:r>
      <w:r w:rsidR="00CB7C68" w:rsidRPr="00CB7C68">
        <w:rPr>
          <w:rFonts w:eastAsia="Calibri" w:cs="Times New Roman"/>
        </w:rPr>
        <w:t xml:space="preserve">ction </w:t>
      </w:r>
      <w:r w:rsidR="001C4C67">
        <w:rPr>
          <w:rFonts w:eastAsia="Calibri" w:cs="Times New Roman"/>
        </w:rPr>
        <w:t>P</w:t>
      </w:r>
      <w:r w:rsidR="00CB7C68" w:rsidRPr="00CB7C68">
        <w:rPr>
          <w:rFonts w:eastAsia="Calibri" w:cs="Times New Roman"/>
        </w:rPr>
        <w:t xml:space="preserve">lans: Bergen, Hunterdon, Morris, Ocean, </w:t>
      </w:r>
      <w:r w:rsidR="00434DDE">
        <w:rPr>
          <w:rFonts w:eastAsia="Calibri" w:cs="Times New Roman"/>
        </w:rPr>
        <w:t>Passaic,</w:t>
      </w:r>
      <w:r w:rsidR="00CB7C68" w:rsidRPr="00CB7C68">
        <w:rPr>
          <w:rFonts w:eastAsia="Calibri" w:cs="Times New Roman"/>
        </w:rPr>
        <w:t xml:space="preserve"> Somerset, </w:t>
      </w:r>
      <w:r w:rsidR="00A70FDD" w:rsidRPr="00CB7C68">
        <w:rPr>
          <w:rFonts w:eastAsia="Calibri" w:cs="Times New Roman"/>
        </w:rPr>
        <w:t xml:space="preserve">Sussex </w:t>
      </w:r>
      <w:r w:rsidR="00CB7C68" w:rsidRPr="00CB7C68">
        <w:rPr>
          <w:rFonts w:eastAsia="Calibri" w:cs="Times New Roman"/>
        </w:rPr>
        <w:t>and Warren.</w:t>
      </w:r>
      <w:r w:rsidR="00154144">
        <w:rPr>
          <w:rFonts w:eastAsia="Calibri" w:cs="Times New Roman"/>
        </w:rPr>
        <w:t xml:space="preserve"> </w:t>
      </w:r>
    </w:p>
    <w:p w14:paraId="0F81117A" w14:textId="77777777" w:rsidR="00154144" w:rsidRDefault="00154144" w:rsidP="0068580D">
      <w:pPr>
        <w:tabs>
          <w:tab w:val="left" w:pos="720"/>
          <w:tab w:val="left" w:pos="1440"/>
        </w:tabs>
        <w:ind w:left="90"/>
        <w:rPr>
          <w:rFonts w:eastAsia="Calibri" w:cs="Times New Roman"/>
        </w:rPr>
      </w:pPr>
    </w:p>
    <w:p w14:paraId="6DE0E0B0" w14:textId="0EEF949E" w:rsidR="00D46E5C" w:rsidRPr="002A151A" w:rsidRDefault="00084337" w:rsidP="0068580D">
      <w:pPr>
        <w:tabs>
          <w:tab w:val="left" w:pos="720"/>
          <w:tab w:val="left" w:pos="1440"/>
        </w:tabs>
        <w:ind w:left="90"/>
        <w:rPr>
          <w:rFonts w:eastAsia="Calibri" w:cs="Times New Roman"/>
        </w:rPr>
      </w:pPr>
      <w:r>
        <w:rPr>
          <w:rFonts w:eastAsia="Calibri" w:cs="Times New Roman"/>
        </w:rPr>
        <w:t xml:space="preserve">Keith Hamas, Central Staff, </w:t>
      </w:r>
      <w:r w:rsidR="00154144">
        <w:rPr>
          <w:rFonts w:eastAsia="Calibri" w:cs="Times New Roman"/>
        </w:rPr>
        <w:t>said c</w:t>
      </w:r>
      <w:r w:rsidR="00D46E5C" w:rsidRPr="00D46E5C">
        <w:rPr>
          <w:rFonts w:eastAsia="Calibri" w:cs="Times New Roman"/>
        </w:rPr>
        <w:t xml:space="preserve">oordination with </w:t>
      </w:r>
      <w:r w:rsidR="00A75748">
        <w:rPr>
          <w:rFonts w:eastAsia="Calibri" w:cs="Times New Roman"/>
        </w:rPr>
        <w:t>RT</w:t>
      </w:r>
      <w:r w:rsidR="00154144">
        <w:rPr>
          <w:rFonts w:eastAsia="Calibri" w:cs="Times New Roman"/>
        </w:rPr>
        <w:t>AC</w:t>
      </w:r>
      <w:r w:rsidR="00D46E5C" w:rsidRPr="00D46E5C">
        <w:rPr>
          <w:rFonts w:eastAsia="Calibri" w:cs="Times New Roman"/>
        </w:rPr>
        <w:t xml:space="preserve"> members in </w:t>
      </w:r>
      <w:r w:rsidR="00154144">
        <w:rPr>
          <w:rFonts w:eastAsia="Calibri" w:cs="Times New Roman"/>
        </w:rPr>
        <w:t xml:space="preserve">the </w:t>
      </w:r>
      <w:r w:rsidR="005A3ACE">
        <w:rPr>
          <w:rFonts w:eastAsia="Calibri" w:cs="Times New Roman"/>
        </w:rPr>
        <w:t>participating</w:t>
      </w:r>
      <w:r w:rsidR="00D46E5C" w:rsidRPr="00D46E5C">
        <w:rPr>
          <w:rFonts w:eastAsia="Calibri" w:cs="Times New Roman"/>
        </w:rPr>
        <w:t xml:space="preserve"> counties is underway to establish </w:t>
      </w:r>
      <w:r w:rsidR="00154144">
        <w:rPr>
          <w:rFonts w:eastAsia="Calibri" w:cs="Times New Roman"/>
        </w:rPr>
        <w:t>L</w:t>
      </w:r>
      <w:r w:rsidR="00D46E5C" w:rsidRPr="00D46E5C">
        <w:rPr>
          <w:rFonts w:eastAsia="Calibri" w:cs="Times New Roman"/>
        </w:rPr>
        <w:t xml:space="preserve">ocal </w:t>
      </w:r>
      <w:r w:rsidR="00154144">
        <w:rPr>
          <w:rFonts w:eastAsia="Calibri" w:cs="Times New Roman"/>
        </w:rPr>
        <w:t>I</w:t>
      </w:r>
      <w:r w:rsidR="00D46E5C" w:rsidRPr="00D46E5C">
        <w:rPr>
          <w:rFonts w:eastAsia="Calibri" w:cs="Times New Roman"/>
        </w:rPr>
        <w:t xml:space="preserve">mplementation </w:t>
      </w:r>
      <w:r w:rsidR="00154144">
        <w:rPr>
          <w:rFonts w:eastAsia="Calibri" w:cs="Times New Roman"/>
        </w:rPr>
        <w:t>C</w:t>
      </w:r>
      <w:r w:rsidR="00D46E5C" w:rsidRPr="00D46E5C">
        <w:rPr>
          <w:rFonts w:eastAsia="Calibri" w:cs="Times New Roman"/>
        </w:rPr>
        <w:t>ommittees</w:t>
      </w:r>
      <w:r w:rsidR="00466522">
        <w:rPr>
          <w:rFonts w:eastAsia="Calibri" w:cs="Times New Roman"/>
        </w:rPr>
        <w:t xml:space="preserve"> comprised of not only county staff</w:t>
      </w:r>
      <w:r w:rsidR="00EC40A5">
        <w:rPr>
          <w:rFonts w:eastAsia="Calibri" w:cs="Times New Roman"/>
        </w:rPr>
        <w:t xml:space="preserve"> but also a diverse set of safety and community stakeholders.</w:t>
      </w:r>
      <w:r w:rsidR="00EB277A">
        <w:rPr>
          <w:rFonts w:eastAsia="Calibri" w:cs="Times New Roman"/>
        </w:rPr>
        <w:t xml:space="preserve"> T</w:t>
      </w:r>
      <w:r w:rsidR="00EB277A" w:rsidRPr="00EB277A">
        <w:rPr>
          <w:rFonts w:eastAsia="Calibri" w:cs="Times New Roman"/>
        </w:rPr>
        <w:t>heir role is to guide the plan, development, and implementation</w:t>
      </w:r>
      <w:r w:rsidR="00EC40A5">
        <w:rPr>
          <w:rFonts w:eastAsia="Calibri" w:cs="Times New Roman"/>
        </w:rPr>
        <w:t>.</w:t>
      </w:r>
      <w:r w:rsidR="00D46E5C" w:rsidRPr="00D46E5C">
        <w:rPr>
          <w:rFonts w:eastAsia="Calibri" w:cs="Times New Roman"/>
        </w:rPr>
        <w:t xml:space="preserve"> The</w:t>
      </w:r>
      <w:r w:rsidR="000D0429">
        <w:rPr>
          <w:rFonts w:eastAsia="Calibri" w:cs="Times New Roman"/>
        </w:rPr>
        <w:t>y</w:t>
      </w:r>
      <w:r w:rsidR="00D46E5C" w:rsidRPr="00D46E5C">
        <w:rPr>
          <w:rFonts w:eastAsia="Calibri" w:cs="Times New Roman"/>
        </w:rPr>
        <w:t xml:space="preserve"> will focus on data analysis, identifying priority areas, and achieving broad consensus on actions to reduce injuries and fatalities. </w:t>
      </w:r>
      <w:r w:rsidR="00DB76B6">
        <w:rPr>
          <w:rFonts w:eastAsia="Calibri" w:cs="Times New Roman"/>
        </w:rPr>
        <w:t>Their work will</w:t>
      </w:r>
      <w:r w:rsidR="00D46E5C" w:rsidRPr="00D46E5C">
        <w:rPr>
          <w:rFonts w:eastAsia="Calibri" w:cs="Times New Roman"/>
        </w:rPr>
        <w:t xml:space="preserve"> encompass infrastructure, enforcement, environmental design, education, and equitable resource </w:t>
      </w:r>
      <w:r w:rsidR="00D46E5C" w:rsidRPr="00D46E5C">
        <w:rPr>
          <w:rFonts w:eastAsia="Calibri" w:cs="Times New Roman"/>
        </w:rPr>
        <w:lastRenderedPageBreak/>
        <w:t xml:space="preserve">allocation. The </w:t>
      </w:r>
      <w:r w:rsidR="00DB76B6">
        <w:rPr>
          <w:rFonts w:eastAsia="Calibri" w:cs="Times New Roman"/>
        </w:rPr>
        <w:t>L</w:t>
      </w:r>
      <w:r w:rsidR="00D46E5C" w:rsidRPr="00D46E5C">
        <w:rPr>
          <w:rFonts w:eastAsia="Calibri" w:cs="Times New Roman"/>
        </w:rPr>
        <w:t xml:space="preserve">ocal </w:t>
      </w:r>
      <w:r w:rsidR="00DB76B6">
        <w:rPr>
          <w:rFonts w:eastAsia="Calibri" w:cs="Times New Roman"/>
        </w:rPr>
        <w:t>I</w:t>
      </w:r>
      <w:r w:rsidR="00D46E5C" w:rsidRPr="00D46E5C">
        <w:rPr>
          <w:rFonts w:eastAsia="Calibri" w:cs="Times New Roman"/>
        </w:rPr>
        <w:t xml:space="preserve">mplementation </w:t>
      </w:r>
      <w:r w:rsidR="00DB76B6">
        <w:rPr>
          <w:rFonts w:eastAsia="Calibri" w:cs="Times New Roman"/>
        </w:rPr>
        <w:t>C</w:t>
      </w:r>
      <w:r w:rsidR="00D46E5C" w:rsidRPr="00D46E5C">
        <w:rPr>
          <w:rFonts w:eastAsia="Calibri" w:cs="Times New Roman"/>
        </w:rPr>
        <w:t>ommittee</w:t>
      </w:r>
      <w:r w:rsidR="005D5AB0">
        <w:rPr>
          <w:rFonts w:eastAsia="Calibri" w:cs="Times New Roman"/>
        </w:rPr>
        <w:t>s</w:t>
      </w:r>
      <w:r w:rsidR="00D46E5C" w:rsidRPr="00D46E5C">
        <w:rPr>
          <w:rFonts w:eastAsia="Calibri" w:cs="Times New Roman"/>
        </w:rPr>
        <w:t xml:space="preserve"> meetings </w:t>
      </w:r>
      <w:r w:rsidR="00DB76B6">
        <w:rPr>
          <w:rFonts w:eastAsia="Calibri" w:cs="Times New Roman"/>
        </w:rPr>
        <w:t>will</w:t>
      </w:r>
      <w:r w:rsidR="00D46E5C" w:rsidRPr="00D46E5C">
        <w:rPr>
          <w:rFonts w:eastAsia="Calibri" w:cs="Times New Roman"/>
        </w:rPr>
        <w:t xml:space="preserve"> begin in March, with the aim of completing plan</w:t>
      </w:r>
      <w:r w:rsidR="005D5AB0">
        <w:rPr>
          <w:rFonts w:eastAsia="Calibri" w:cs="Times New Roman"/>
        </w:rPr>
        <w:t>s</w:t>
      </w:r>
      <w:r w:rsidR="00D46E5C" w:rsidRPr="00D46E5C">
        <w:rPr>
          <w:rFonts w:eastAsia="Calibri" w:cs="Times New Roman"/>
        </w:rPr>
        <w:t xml:space="preserve"> by June 30, 2025 and </w:t>
      </w:r>
      <w:r w:rsidR="00DB76B6">
        <w:rPr>
          <w:rFonts w:eastAsia="Calibri" w:cs="Times New Roman"/>
        </w:rPr>
        <w:t>issuing</w:t>
      </w:r>
      <w:r w:rsidR="00D46E5C" w:rsidRPr="00D46E5C">
        <w:rPr>
          <w:rFonts w:eastAsia="Calibri" w:cs="Times New Roman"/>
        </w:rPr>
        <w:t xml:space="preserve"> first drafts by the end of 2024. </w:t>
      </w:r>
    </w:p>
    <w:p w14:paraId="44CB172F" w14:textId="13B4C7B0" w:rsidR="00776F5D" w:rsidRPr="002A151A" w:rsidRDefault="00776F5D" w:rsidP="00BB3479">
      <w:pPr>
        <w:pStyle w:val="paragraph"/>
        <w:tabs>
          <w:tab w:val="left" w:pos="720"/>
        </w:tabs>
        <w:spacing w:before="0" w:beforeAutospacing="0" w:after="0" w:afterAutospacing="0"/>
        <w:ind w:left="90"/>
        <w:textAlignment w:val="baseline"/>
        <w:rPr>
          <w:rFonts w:ascii="Segoe UI" w:hAnsi="Segoe UI" w:cs="Segoe UI"/>
          <w:sz w:val="18"/>
          <w:szCs w:val="18"/>
        </w:rPr>
      </w:pPr>
      <w:r w:rsidRPr="002A151A">
        <w:rPr>
          <w:rStyle w:val="eop"/>
          <w:color w:val="000000"/>
        </w:rPr>
        <w:t> </w:t>
      </w:r>
    </w:p>
    <w:p w14:paraId="3325DDA7" w14:textId="5A73E0C2" w:rsidR="00E747C0" w:rsidRDefault="00B80C1D" w:rsidP="00DB76B6">
      <w:pPr>
        <w:keepNext/>
        <w:keepLines/>
        <w:tabs>
          <w:tab w:val="left" w:pos="720"/>
          <w:tab w:val="left" w:pos="1440"/>
        </w:tabs>
        <w:ind w:left="90"/>
        <w:rPr>
          <w:rStyle w:val="eop"/>
          <w:color w:val="000000"/>
        </w:rPr>
      </w:pPr>
      <w:r>
        <w:rPr>
          <w:rStyle w:val="eop"/>
          <w:color w:val="000000"/>
        </w:rPr>
        <w:t>VI.</w:t>
      </w:r>
      <w:r>
        <w:rPr>
          <w:rStyle w:val="eop"/>
          <w:color w:val="000000"/>
        </w:rPr>
        <w:tab/>
      </w:r>
      <w:r w:rsidR="00E747C0">
        <w:rPr>
          <w:rStyle w:val="eop"/>
          <w:color w:val="000000"/>
        </w:rPr>
        <w:t>Executive Director’s Update</w:t>
      </w:r>
    </w:p>
    <w:p w14:paraId="7D202160" w14:textId="77777777" w:rsidR="008D7B62" w:rsidRDefault="008D7B62" w:rsidP="00DB76B6">
      <w:pPr>
        <w:keepNext/>
        <w:keepLines/>
        <w:tabs>
          <w:tab w:val="left" w:pos="720"/>
          <w:tab w:val="left" w:pos="1260"/>
          <w:tab w:val="left" w:pos="1980"/>
        </w:tabs>
        <w:rPr>
          <w:rFonts w:cs="Times New Roman"/>
        </w:rPr>
      </w:pPr>
    </w:p>
    <w:p w14:paraId="5DF147CD" w14:textId="4BD5F80E" w:rsidR="008D7B62" w:rsidRPr="00056D60" w:rsidRDefault="00DB76B6" w:rsidP="002C5E57">
      <w:pPr>
        <w:keepNext/>
        <w:keepLines/>
        <w:tabs>
          <w:tab w:val="left" w:pos="720"/>
          <w:tab w:val="left" w:pos="1260"/>
          <w:tab w:val="left" w:pos="1980"/>
        </w:tabs>
      </w:pPr>
      <w:r>
        <w:rPr>
          <w:rFonts w:cs="Times New Roman"/>
        </w:rPr>
        <w:t xml:space="preserve">NJTPA Executive Director </w:t>
      </w:r>
      <w:r w:rsidR="008D7B62">
        <w:rPr>
          <w:rFonts w:cs="Times New Roman"/>
        </w:rPr>
        <w:t>David Behrend</w:t>
      </w:r>
      <w:r w:rsidR="009D2BEC">
        <w:rPr>
          <w:rFonts w:cs="Times New Roman"/>
        </w:rPr>
        <w:t xml:space="preserve"> said the Gateway Development Commission</w:t>
      </w:r>
      <w:r w:rsidR="007A32B2">
        <w:rPr>
          <w:rFonts w:cs="Times New Roman"/>
        </w:rPr>
        <w:t xml:space="preserve"> GDC</w:t>
      </w:r>
      <w:r w:rsidR="00056D60">
        <w:rPr>
          <w:rFonts w:cs="Times New Roman"/>
        </w:rPr>
        <w:t xml:space="preserve"> has </w:t>
      </w:r>
      <w:r w:rsidR="008D7B62" w:rsidRPr="00056D60">
        <w:t>awarded its first heavy construction contract for the Hudson River Ground Stabilization Project.</w:t>
      </w:r>
      <w:r w:rsidR="00B67525">
        <w:t xml:space="preserve"> He said t</w:t>
      </w:r>
      <w:r w:rsidR="008D7B62" w:rsidRPr="00056D60">
        <w:t>his $284 million phase of work is a critical component of the overall Hudson Tunnel Project</w:t>
      </w:r>
      <w:r w:rsidR="00B67525">
        <w:t>, and it in</w:t>
      </w:r>
      <w:r w:rsidR="008D7B62" w:rsidRPr="00056D60">
        <w:t>volves injecting a mix of soil, concrete, and water to stabilize the riverbed in 1,200 feet of the river shallows on the Manhattan side</w:t>
      </w:r>
      <w:r w:rsidR="002874D6">
        <w:t xml:space="preserve"> to</w:t>
      </w:r>
      <w:r w:rsidR="008D7B62" w:rsidRPr="00056D60">
        <w:t xml:space="preserve"> ensure that the tunnel boring machine can excavate the new tunnel while protecting the riverbed from disruption. Work on this phase is expected to begin this spring. </w:t>
      </w:r>
    </w:p>
    <w:p w14:paraId="7312FDAF" w14:textId="77777777" w:rsidR="008D7B62" w:rsidRPr="00056D60" w:rsidRDefault="008D7B62" w:rsidP="00056D60">
      <w:pPr>
        <w:pStyle w:val="ListParagraph"/>
        <w:ind w:left="0"/>
        <w:rPr>
          <w:szCs w:val="24"/>
        </w:rPr>
      </w:pPr>
    </w:p>
    <w:p w14:paraId="7E09B29A" w14:textId="1F1A54A0" w:rsidR="00FB6146" w:rsidRDefault="00F776E7" w:rsidP="00FB6146">
      <w:pPr>
        <w:spacing w:after="160" w:line="256" w:lineRule="auto"/>
        <w:contextualSpacing/>
      </w:pPr>
      <w:r>
        <w:t xml:space="preserve">Mr. Behrend said that </w:t>
      </w:r>
      <w:r w:rsidR="008D7B62" w:rsidRPr="00056D60">
        <w:t>NJTPA staff, as well as counterparts at N</w:t>
      </w:r>
      <w:r w:rsidR="000A6A38">
        <w:t>ew</w:t>
      </w:r>
      <w:r w:rsidR="0048598C">
        <w:t xml:space="preserve"> </w:t>
      </w:r>
      <w:r w:rsidR="008D7B62" w:rsidRPr="00056D60">
        <w:t>Y</w:t>
      </w:r>
      <w:r w:rsidR="0048598C">
        <w:t xml:space="preserve">ork </w:t>
      </w:r>
      <w:r w:rsidR="008D7B62" w:rsidRPr="00056D60">
        <w:t>M</w:t>
      </w:r>
      <w:r w:rsidR="0048598C">
        <w:t xml:space="preserve">etropolitan </w:t>
      </w:r>
      <w:r w:rsidR="008D7B62" w:rsidRPr="00056D60">
        <w:t>T</w:t>
      </w:r>
      <w:r w:rsidR="0048598C">
        <w:t xml:space="preserve">ransportation </w:t>
      </w:r>
      <w:r w:rsidR="008D7B62" w:rsidRPr="00056D60">
        <w:t>C</w:t>
      </w:r>
      <w:r w:rsidR="0048598C">
        <w:t>ouncil</w:t>
      </w:r>
      <w:r w:rsidR="008D7B62" w:rsidRPr="00056D60">
        <w:t xml:space="preserve"> in New York City recently coordinated with </w:t>
      </w:r>
      <w:r w:rsidR="007A32B2">
        <w:t xml:space="preserve">the </w:t>
      </w:r>
      <w:r w:rsidR="008D7B62" w:rsidRPr="00056D60">
        <w:t xml:space="preserve">GDC and the Federal Transit Administration to make technical corrections to </w:t>
      </w:r>
      <w:r w:rsidR="00116DA4">
        <w:t xml:space="preserve">their </w:t>
      </w:r>
      <w:r w:rsidR="008D7B62" w:rsidRPr="00056D60">
        <w:t xml:space="preserve">Long Range Transportation Plans to ensure that they accurately reflect funding and schedule details for the project. </w:t>
      </w:r>
    </w:p>
    <w:p w14:paraId="0297BB56" w14:textId="0AE13DBA" w:rsidR="00776F5D" w:rsidRPr="00FB6146" w:rsidRDefault="00776F5D" w:rsidP="00FB6146">
      <w:pPr>
        <w:spacing w:after="160" w:line="256" w:lineRule="auto"/>
        <w:contextualSpacing/>
      </w:pPr>
      <w:r>
        <w:rPr>
          <w:rStyle w:val="eop"/>
        </w:rPr>
        <w:t> </w:t>
      </w:r>
    </w:p>
    <w:p w14:paraId="38829D27" w14:textId="0C580FCD" w:rsidR="00952D63" w:rsidRDefault="00C846D4" w:rsidP="0014031C">
      <w:pPr>
        <w:keepNext/>
        <w:keepLines/>
        <w:tabs>
          <w:tab w:val="left" w:pos="720"/>
          <w:tab w:val="left" w:pos="1440"/>
        </w:tabs>
        <w:ind w:left="1440" w:hanging="1440"/>
        <w:rPr>
          <w:rStyle w:val="eop"/>
        </w:rPr>
      </w:pPr>
      <w:r>
        <w:t>VII.</w:t>
      </w:r>
      <w:r>
        <w:tab/>
      </w:r>
      <w:r w:rsidR="00952D63">
        <w:rPr>
          <w:rStyle w:val="normaltextrun"/>
        </w:rPr>
        <w:t>Written Information Items</w:t>
      </w:r>
      <w:r w:rsidR="00952D63">
        <w:rPr>
          <w:rStyle w:val="eop"/>
        </w:rPr>
        <w:t> </w:t>
      </w:r>
    </w:p>
    <w:p w14:paraId="2A62E6C9" w14:textId="77777777" w:rsidR="008A173C" w:rsidRDefault="008A173C" w:rsidP="0014031C">
      <w:pPr>
        <w:keepNext/>
        <w:keepLines/>
        <w:tabs>
          <w:tab w:val="left" w:pos="720"/>
          <w:tab w:val="left" w:pos="1440"/>
        </w:tabs>
        <w:ind w:left="1440" w:hanging="1440"/>
        <w:rPr>
          <w:rStyle w:val="eop"/>
        </w:rPr>
      </w:pPr>
    </w:p>
    <w:p w14:paraId="7EEFBFC7" w14:textId="4153DCA9" w:rsidR="008A173C" w:rsidRDefault="008A173C" w:rsidP="008A173C">
      <w:pPr>
        <w:keepNext/>
        <w:keepLines/>
        <w:tabs>
          <w:tab w:val="left" w:pos="720"/>
          <w:tab w:val="left" w:pos="1440"/>
        </w:tabs>
        <w:ind w:left="1440" w:hanging="1440"/>
      </w:pPr>
      <w:r>
        <w:t>The Committees received five written information items in their agenda packages:</w:t>
      </w:r>
    </w:p>
    <w:p w14:paraId="05D3ABF3" w14:textId="77777777" w:rsidR="00952D63" w:rsidRDefault="00952D63" w:rsidP="00952D63">
      <w:pPr>
        <w:pStyle w:val="paragraph"/>
        <w:spacing w:before="0" w:beforeAutospacing="0" w:after="0" w:afterAutospacing="0"/>
        <w:textAlignment w:val="baseline"/>
      </w:pPr>
      <w:r>
        <w:rPr>
          <w:rStyle w:val="eop"/>
        </w:rPr>
        <w:t> </w:t>
      </w:r>
    </w:p>
    <w:p w14:paraId="24784765" w14:textId="77777777" w:rsidR="00952D63" w:rsidRDefault="00952D63" w:rsidP="00986BAE">
      <w:pPr>
        <w:pStyle w:val="paragraph"/>
        <w:numPr>
          <w:ilvl w:val="0"/>
          <w:numId w:val="42"/>
        </w:numPr>
        <w:spacing w:before="0" w:beforeAutospacing="0" w:after="120" w:afterAutospacing="0"/>
        <w:textAlignment w:val="baseline"/>
      </w:pPr>
      <w:r>
        <w:rPr>
          <w:rStyle w:val="normaltextrun"/>
        </w:rPr>
        <w:t>Vibrant Communities Initiative – Blythe Eaman, Central Staff</w:t>
      </w:r>
      <w:r>
        <w:rPr>
          <w:rStyle w:val="eop"/>
        </w:rPr>
        <w:t> </w:t>
      </w:r>
    </w:p>
    <w:p w14:paraId="3557B76C" w14:textId="77777777" w:rsidR="00952D63" w:rsidRDefault="00952D63" w:rsidP="00986BAE">
      <w:pPr>
        <w:pStyle w:val="paragraph"/>
        <w:numPr>
          <w:ilvl w:val="0"/>
          <w:numId w:val="42"/>
        </w:numPr>
        <w:spacing w:before="0" w:beforeAutospacing="0" w:after="120" w:afterAutospacing="0"/>
        <w:textAlignment w:val="baseline"/>
      </w:pPr>
      <w:r>
        <w:rPr>
          <w:rStyle w:val="normaltextrun"/>
          <w:color w:val="000000"/>
          <w:shd w:val="clear" w:color="auto" w:fill="FFFFFF"/>
        </w:rPr>
        <w:t xml:space="preserve">Climate Pollution Reduction Grants </w:t>
      </w:r>
      <w:r>
        <w:rPr>
          <w:rStyle w:val="normaltextrun"/>
        </w:rPr>
        <w:t xml:space="preserve">– </w:t>
      </w:r>
      <w:r>
        <w:rPr>
          <w:rStyle w:val="normaltextrun"/>
          <w:color w:val="000000"/>
          <w:shd w:val="clear" w:color="auto" w:fill="FFFFFF"/>
        </w:rPr>
        <w:t>Priority Climate Action Plan Update - Zenon Tech-Czarny, Central Staff </w:t>
      </w:r>
      <w:r>
        <w:rPr>
          <w:rStyle w:val="eop"/>
          <w:color w:val="000000"/>
        </w:rPr>
        <w:t> </w:t>
      </w:r>
    </w:p>
    <w:p w14:paraId="012479E3" w14:textId="77777777" w:rsidR="00952D63" w:rsidRDefault="00952D63" w:rsidP="00986BAE">
      <w:pPr>
        <w:pStyle w:val="paragraph"/>
        <w:numPr>
          <w:ilvl w:val="0"/>
          <w:numId w:val="42"/>
        </w:numPr>
        <w:spacing w:before="0" w:beforeAutospacing="0" w:after="120" w:afterAutospacing="0"/>
        <w:textAlignment w:val="baseline"/>
      </w:pPr>
      <w:r>
        <w:rPr>
          <w:rStyle w:val="normaltextrun"/>
          <w:color w:val="000000"/>
        </w:rPr>
        <w:t xml:space="preserve">Hudson County Local Safety Program Update </w:t>
      </w:r>
      <w:r>
        <w:rPr>
          <w:rStyle w:val="normaltextrun"/>
        </w:rPr>
        <w:t>– Aimee Jefferson, Central Staff</w:t>
      </w:r>
      <w:r>
        <w:rPr>
          <w:rStyle w:val="eop"/>
        </w:rPr>
        <w:t> </w:t>
      </w:r>
    </w:p>
    <w:p w14:paraId="6F64B029" w14:textId="77777777" w:rsidR="00952D63" w:rsidRDefault="00952D63" w:rsidP="00986BAE">
      <w:pPr>
        <w:pStyle w:val="paragraph"/>
        <w:numPr>
          <w:ilvl w:val="0"/>
          <w:numId w:val="42"/>
        </w:numPr>
        <w:spacing w:before="0" w:beforeAutospacing="0" w:after="120" w:afterAutospacing="0"/>
        <w:textAlignment w:val="baseline"/>
      </w:pPr>
      <w:r>
        <w:rPr>
          <w:rStyle w:val="normaltextrun"/>
          <w:color w:val="000000"/>
        </w:rPr>
        <w:t xml:space="preserve">Local Concept Development Program Update </w:t>
      </w:r>
      <w:r>
        <w:rPr>
          <w:rStyle w:val="normaltextrun"/>
        </w:rPr>
        <w:t>– Sarbjit Kahlon, Central Staff</w:t>
      </w:r>
      <w:r>
        <w:rPr>
          <w:rStyle w:val="eop"/>
        </w:rPr>
        <w:t> </w:t>
      </w:r>
    </w:p>
    <w:p w14:paraId="04C705AB" w14:textId="77777777" w:rsidR="00952D63" w:rsidRPr="00E9269C" w:rsidRDefault="00952D63" w:rsidP="00986BAE">
      <w:pPr>
        <w:pStyle w:val="paragraph"/>
        <w:numPr>
          <w:ilvl w:val="0"/>
          <w:numId w:val="42"/>
        </w:numPr>
        <w:spacing w:before="0" w:beforeAutospacing="0" w:after="120" w:afterAutospacing="0"/>
        <w:textAlignment w:val="baseline"/>
        <w:rPr>
          <w:rStyle w:val="eop"/>
        </w:rPr>
      </w:pPr>
      <w:r>
        <w:rPr>
          <w:rStyle w:val="normaltextrun"/>
          <w:color w:val="000000"/>
        </w:rPr>
        <w:t>NJ TransAction Update</w:t>
      </w:r>
      <w:r>
        <w:rPr>
          <w:rStyle w:val="normaltextrun"/>
        </w:rPr>
        <w:t xml:space="preserve"> – </w:t>
      </w:r>
      <w:r>
        <w:rPr>
          <w:rStyle w:val="normaltextrun"/>
          <w:color w:val="000000"/>
        </w:rPr>
        <w:t>Ted Ritter, Central Staff</w:t>
      </w:r>
      <w:r>
        <w:rPr>
          <w:rStyle w:val="eop"/>
          <w:color w:val="000000"/>
        </w:rPr>
        <w:t> </w:t>
      </w:r>
    </w:p>
    <w:p w14:paraId="082ADE75" w14:textId="77777777" w:rsidR="003B5733" w:rsidRDefault="003B5733" w:rsidP="003B5733">
      <w:pPr>
        <w:keepNext/>
        <w:keepLines/>
        <w:tabs>
          <w:tab w:val="left" w:pos="720"/>
          <w:tab w:val="left" w:pos="1440"/>
        </w:tabs>
        <w:ind w:left="90"/>
      </w:pPr>
      <w:r>
        <w:t>There were no comments or questions on the written agenda items.</w:t>
      </w:r>
    </w:p>
    <w:p w14:paraId="19E4BCD5" w14:textId="150AC808" w:rsidR="00C846D4" w:rsidRDefault="00C846D4" w:rsidP="00C846D4">
      <w:pPr>
        <w:keepNext/>
        <w:keepLines/>
        <w:tabs>
          <w:tab w:val="left" w:pos="720"/>
          <w:tab w:val="left" w:pos="1440"/>
        </w:tabs>
        <w:ind w:left="1440" w:hanging="1440"/>
        <w:rPr>
          <w:rFonts w:cs="Times New Roman"/>
        </w:rPr>
      </w:pPr>
    </w:p>
    <w:p w14:paraId="03EC3F81" w14:textId="77777777" w:rsidR="003B5733" w:rsidRDefault="003B5733" w:rsidP="00C846D4">
      <w:pPr>
        <w:keepNext/>
        <w:keepLines/>
        <w:tabs>
          <w:tab w:val="left" w:pos="720"/>
          <w:tab w:val="left" w:pos="1440"/>
        </w:tabs>
        <w:ind w:left="1440" w:hanging="1440"/>
        <w:rPr>
          <w:rFonts w:cs="Times New Roman"/>
        </w:rPr>
      </w:pPr>
    </w:p>
    <w:p w14:paraId="105EC6F0" w14:textId="10BA5F31" w:rsidR="00802C55" w:rsidRPr="003A01BC" w:rsidRDefault="0014031C" w:rsidP="00CE402A">
      <w:pPr>
        <w:spacing w:after="160" w:line="256" w:lineRule="auto"/>
        <w:ind w:left="90"/>
        <w:contextualSpacing/>
      </w:pPr>
      <w:r w:rsidRPr="003A01BC">
        <w:t>VIII</w:t>
      </w:r>
      <w:r w:rsidR="00BC10FD" w:rsidRPr="003A01BC">
        <w:t>.</w:t>
      </w:r>
      <w:r w:rsidR="00BC10FD" w:rsidRPr="003A01BC">
        <w:tab/>
      </w:r>
      <w:r w:rsidR="006E7F52" w:rsidRPr="003A01BC">
        <w:t>Other Item</w:t>
      </w:r>
    </w:p>
    <w:p w14:paraId="4AF32FEC" w14:textId="77777777" w:rsidR="006E7F52" w:rsidRPr="003A01BC" w:rsidRDefault="006E7F52" w:rsidP="00CE402A">
      <w:pPr>
        <w:spacing w:after="160" w:line="256" w:lineRule="auto"/>
        <w:ind w:left="90"/>
        <w:contextualSpacing/>
      </w:pPr>
    </w:p>
    <w:p w14:paraId="76AEA7F8" w14:textId="4EE8B25D" w:rsidR="00BC10FD" w:rsidRPr="003A01BC" w:rsidRDefault="006E7F52" w:rsidP="00BC10FD">
      <w:pPr>
        <w:spacing w:after="160" w:line="256" w:lineRule="auto"/>
        <w:ind w:left="90"/>
        <w:contextualSpacing/>
      </w:pPr>
      <w:r w:rsidRPr="003A01BC">
        <w:t xml:space="preserve">Commissioner Kenny and </w:t>
      </w:r>
      <w:r w:rsidR="00236376">
        <w:t>Commissioner</w:t>
      </w:r>
      <w:r w:rsidRPr="003A01BC">
        <w:t xml:space="preserve"> Sarnoski</w:t>
      </w:r>
      <w:r w:rsidR="00236376">
        <w:t xml:space="preserve">, </w:t>
      </w:r>
      <w:r w:rsidR="003D2B7E">
        <w:t>c</w:t>
      </w:r>
      <w:r w:rsidR="00236376">
        <w:t xml:space="preserve">hairs of the Project Prioritization and Planning and Economic Development </w:t>
      </w:r>
      <w:r w:rsidR="003D2B7E">
        <w:t>committees</w:t>
      </w:r>
      <w:r w:rsidRPr="003A01BC">
        <w:t xml:space="preserve"> </w:t>
      </w:r>
      <w:r w:rsidR="003B5733">
        <w:t>asked for</w:t>
      </w:r>
      <w:r w:rsidRPr="003A01BC">
        <w:t xml:space="preserve"> feedback from committee members on the format of future meetings. The possibility of having one or two in-person meetings annually ha</w:t>
      </w:r>
      <w:r w:rsidR="003B5733">
        <w:t>d</w:t>
      </w:r>
      <w:r w:rsidRPr="003A01BC">
        <w:t xml:space="preserve"> been discussed. The options include an annual in-person meeting in June or two meetings in April and October. Committee members express</w:t>
      </w:r>
      <w:r w:rsidR="004F5558">
        <w:t>ed</w:t>
      </w:r>
      <w:r w:rsidRPr="003A01BC">
        <w:t xml:space="preserve"> openness to in-person meetings, with considerations for specific months. The consensus is to meet at least once, possibly twice a year in</w:t>
      </w:r>
      <w:r w:rsidR="005957CF">
        <w:t>-</w:t>
      </w:r>
      <w:r w:rsidRPr="003A01BC">
        <w:t xml:space="preserve">person. The plan is to coordinate and schedule these meetings based on members' availability, and the flexibility to switch to virtual meetings </w:t>
      </w:r>
      <w:r w:rsidR="00D73A51">
        <w:t>wa</w:t>
      </w:r>
      <w:r w:rsidRPr="003A01BC">
        <w:t xml:space="preserve">s acknowledged, especially during weather concerns. </w:t>
      </w:r>
    </w:p>
    <w:p w14:paraId="26E5A2C6" w14:textId="77777777" w:rsidR="00BC10FD" w:rsidRPr="003A01BC" w:rsidRDefault="00BC10FD" w:rsidP="00BC10FD">
      <w:pPr>
        <w:spacing w:after="160" w:line="256" w:lineRule="auto"/>
        <w:contextualSpacing/>
      </w:pPr>
    </w:p>
    <w:p w14:paraId="206DA452" w14:textId="78491950" w:rsidR="00266B3E" w:rsidRPr="00345DC1" w:rsidRDefault="00C846D4" w:rsidP="00BC10FD">
      <w:pPr>
        <w:spacing w:after="160" w:line="256" w:lineRule="auto"/>
        <w:contextualSpacing/>
        <w:rPr>
          <w:rFonts w:cs="Times New Roman"/>
        </w:rPr>
      </w:pPr>
      <w:r>
        <w:rPr>
          <w:rFonts w:cs="Times New Roman"/>
        </w:rPr>
        <w:lastRenderedPageBreak/>
        <w:t>IX</w:t>
      </w:r>
      <w:r w:rsidR="00266B3E" w:rsidRPr="0BC6FDD9">
        <w:rPr>
          <w:rFonts w:cs="Times New Roman"/>
        </w:rPr>
        <w:t>.</w:t>
      </w:r>
      <w:r w:rsidR="00266B3E">
        <w:tab/>
      </w:r>
      <w:r w:rsidR="00266B3E" w:rsidRPr="0BC6FDD9">
        <w:rPr>
          <w:rFonts w:cs="Times New Roman"/>
        </w:rPr>
        <w:t>Next Virtual Meeting:</w:t>
      </w:r>
      <w:r w:rsidR="00D73A51">
        <w:rPr>
          <w:rFonts w:cs="Times New Roman"/>
        </w:rPr>
        <w:t xml:space="preserve"> April </w:t>
      </w:r>
      <w:r w:rsidR="00115A86">
        <w:rPr>
          <w:rFonts w:cs="Times New Roman"/>
        </w:rPr>
        <w:t>15</w:t>
      </w:r>
      <w:r w:rsidR="00266B3E" w:rsidRPr="0BC6FDD9">
        <w:rPr>
          <w:rFonts w:cs="Times New Roman"/>
        </w:rPr>
        <w:t xml:space="preserve">, 10:30 a.m. </w:t>
      </w:r>
    </w:p>
    <w:p w14:paraId="2945A2F3" w14:textId="77777777" w:rsidR="00266B3E" w:rsidRPr="00345DC1" w:rsidRDefault="00266B3E" w:rsidP="00CE3F31">
      <w:pPr>
        <w:tabs>
          <w:tab w:val="left" w:pos="720"/>
          <w:tab w:val="left" w:pos="1080"/>
        </w:tabs>
        <w:rPr>
          <w:rFonts w:cs="Times New Roman"/>
        </w:rPr>
      </w:pPr>
    </w:p>
    <w:p w14:paraId="6F8910DA" w14:textId="4A7A2F5B" w:rsidR="00266B3E" w:rsidRDefault="00C846D4" w:rsidP="00CE3F31">
      <w:pPr>
        <w:tabs>
          <w:tab w:val="left" w:pos="720"/>
          <w:tab w:val="left" w:pos="1080"/>
        </w:tabs>
        <w:rPr>
          <w:rFonts w:cs="Times New Roman"/>
        </w:rPr>
      </w:pPr>
      <w:r>
        <w:rPr>
          <w:rFonts w:cs="Times New Roman"/>
        </w:rPr>
        <w:t>X</w:t>
      </w:r>
      <w:r w:rsidR="00266B3E" w:rsidRPr="00345DC1">
        <w:rPr>
          <w:rFonts w:cs="Times New Roman"/>
        </w:rPr>
        <w:t>.</w:t>
      </w:r>
      <w:r w:rsidR="00266B3E" w:rsidRPr="00345DC1">
        <w:rPr>
          <w:rFonts w:cs="Times New Roman"/>
        </w:rPr>
        <w:tab/>
        <w:t>Adjournment</w:t>
      </w:r>
    </w:p>
    <w:p w14:paraId="7BBDF565" w14:textId="417C0D91" w:rsidR="00B0274A" w:rsidRDefault="00B0274A" w:rsidP="00CE3F31">
      <w:pPr>
        <w:tabs>
          <w:tab w:val="left" w:pos="720"/>
          <w:tab w:val="left" w:pos="1080"/>
        </w:tabs>
        <w:rPr>
          <w:rFonts w:cs="Times New Roman"/>
        </w:rPr>
      </w:pPr>
    </w:p>
    <w:p w14:paraId="736C21DA" w14:textId="69889BA5" w:rsidR="00266B3E" w:rsidRDefault="00B0274A" w:rsidP="00CE3F31">
      <w:pPr>
        <w:tabs>
          <w:tab w:val="left" w:pos="720"/>
          <w:tab w:val="left" w:pos="1080"/>
        </w:tabs>
        <w:rPr>
          <w:rFonts w:cs="Times New Roman"/>
        </w:rPr>
      </w:pPr>
      <w:r>
        <w:rPr>
          <w:rFonts w:cs="Times New Roman"/>
        </w:rPr>
        <w:t xml:space="preserve">At </w:t>
      </w:r>
      <w:r w:rsidR="00CC5BE2">
        <w:rPr>
          <w:rFonts w:cs="Times New Roman"/>
        </w:rPr>
        <w:t>11:15 a.m.,</w:t>
      </w:r>
      <w:r w:rsidR="00266B3E" w:rsidRPr="0AA0AEE5">
        <w:rPr>
          <w:rFonts w:cs="Times New Roman"/>
        </w:rPr>
        <w:t xml:space="preserve"> a motion to adjourn was made by </w:t>
      </w:r>
      <w:r w:rsidR="00090683">
        <w:rPr>
          <w:rFonts w:cs="Times New Roman"/>
        </w:rPr>
        <w:t>Morris County,</w:t>
      </w:r>
      <w:r w:rsidR="00AC4B76">
        <w:rPr>
          <w:rFonts w:cs="Times New Roman"/>
        </w:rPr>
        <w:t xml:space="preserve"> seconded by </w:t>
      </w:r>
      <w:r w:rsidR="00090683">
        <w:rPr>
          <w:rFonts w:cs="Times New Roman"/>
        </w:rPr>
        <w:t>Hunterdon County</w:t>
      </w:r>
      <w:r w:rsidR="00AC4B76">
        <w:rPr>
          <w:rFonts w:cs="Times New Roman"/>
        </w:rPr>
        <w:t xml:space="preserve"> and </w:t>
      </w:r>
      <w:r w:rsidR="00266B3E" w:rsidRPr="0AA0AEE5">
        <w:rPr>
          <w:rFonts w:cs="Times New Roman"/>
        </w:rPr>
        <w:t>carried unanimously.</w:t>
      </w:r>
    </w:p>
    <w:p w14:paraId="337792BE" w14:textId="0D4552C0" w:rsidR="004D727C" w:rsidRDefault="004D727C" w:rsidP="00CE3F31">
      <w:pPr>
        <w:spacing w:line="259" w:lineRule="auto"/>
        <w:rPr>
          <w:rFonts w:cs="Times New Roman"/>
        </w:rPr>
      </w:pPr>
      <w:r>
        <w:rPr>
          <w:rFonts w:cs="Times New Roman"/>
        </w:rPr>
        <w:br w:type="page"/>
      </w:r>
    </w:p>
    <w:p w14:paraId="37844D6B" w14:textId="77777777" w:rsidR="004D727C" w:rsidRPr="00345DC1" w:rsidRDefault="004D727C" w:rsidP="00CE3F31">
      <w:pPr>
        <w:tabs>
          <w:tab w:val="left" w:pos="720"/>
          <w:tab w:val="left" w:pos="1080"/>
        </w:tabs>
        <w:rPr>
          <w:rFonts w:cs="Times New Roman"/>
        </w:rPr>
      </w:pPr>
    </w:p>
    <w:p w14:paraId="4AB0364D" w14:textId="77777777" w:rsidR="00266B3E" w:rsidRPr="00345DC1" w:rsidRDefault="00266B3E" w:rsidP="00CE3F31">
      <w:pPr>
        <w:widowControl w:val="0"/>
        <w:jc w:val="center"/>
        <w:rPr>
          <w:rFonts w:cs="Times New Roman"/>
          <w:b/>
        </w:rPr>
      </w:pPr>
      <w:r w:rsidRPr="00345DC1">
        <w:rPr>
          <w:rFonts w:cs="Times New Roman"/>
          <w:b/>
        </w:rPr>
        <w:t>JOINT COMMITTEE MEETING</w:t>
      </w:r>
    </w:p>
    <w:p w14:paraId="65200F4C" w14:textId="77777777" w:rsidR="00266B3E" w:rsidRPr="00345DC1" w:rsidRDefault="00266B3E" w:rsidP="00CE3F31">
      <w:pPr>
        <w:widowControl w:val="0"/>
        <w:jc w:val="center"/>
        <w:rPr>
          <w:rFonts w:cs="Times New Roman"/>
          <w:b/>
        </w:rPr>
      </w:pPr>
      <w:r w:rsidRPr="00345DC1">
        <w:rPr>
          <w:rFonts w:cs="Times New Roman"/>
          <w:b/>
        </w:rPr>
        <w:t>ATTENDANCE</w:t>
      </w:r>
    </w:p>
    <w:p w14:paraId="19F7C2F5" w14:textId="6A47E2CA" w:rsidR="00266B3E" w:rsidRPr="00345DC1" w:rsidRDefault="00A44635" w:rsidP="00CE3F31">
      <w:pPr>
        <w:widowControl w:val="0"/>
        <w:jc w:val="center"/>
        <w:rPr>
          <w:rFonts w:cs="Times New Roman"/>
          <w:b/>
          <w:bCs/>
        </w:rPr>
      </w:pPr>
      <w:r>
        <w:rPr>
          <w:rFonts w:cs="Times New Roman"/>
          <w:b/>
          <w:bCs/>
        </w:rPr>
        <w:t>February 20, 2024</w:t>
      </w:r>
    </w:p>
    <w:p w14:paraId="50FEFD81" w14:textId="77777777" w:rsidR="00266B3E" w:rsidRPr="00345DC1" w:rsidRDefault="00266B3E" w:rsidP="00CE3F31">
      <w:pPr>
        <w:widowControl w:val="0"/>
        <w:jc w:val="center"/>
        <w:rPr>
          <w:rFonts w:cs="Times New Roman"/>
        </w:rPr>
      </w:pPr>
    </w:p>
    <w:p w14:paraId="61502929" w14:textId="77777777" w:rsidR="00266B3E" w:rsidRPr="00345DC1" w:rsidRDefault="00266B3E" w:rsidP="00CE3F31">
      <w:pPr>
        <w:widowControl w:val="0"/>
        <w:tabs>
          <w:tab w:val="left" w:pos="1080"/>
        </w:tabs>
        <w:jc w:val="center"/>
        <w:rPr>
          <w:rFonts w:cs="Times New Roman"/>
          <w:b/>
        </w:rPr>
      </w:pPr>
      <w:r w:rsidRPr="00345DC1">
        <w:rPr>
          <w:rFonts w:cs="Times New Roman"/>
          <w:b/>
        </w:rPr>
        <w:t>Project Prioritization Committee</w:t>
      </w:r>
    </w:p>
    <w:p w14:paraId="5B47E7EE" w14:textId="77777777" w:rsidR="00266B3E" w:rsidRPr="00345DC1" w:rsidRDefault="00266B3E" w:rsidP="00CE3F31">
      <w:pPr>
        <w:widowControl w:val="0"/>
        <w:jc w:val="center"/>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256"/>
      </w:tblGrid>
      <w:tr w:rsidR="00266B3E" w:rsidRPr="00345DC1" w14:paraId="4913515C" w14:textId="77777777" w:rsidTr="0BC6FDD9">
        <w:trPr>
          <w:cantSplit/>
          <w:trHeight w:val="280"/>
          <w:jc w:val="center"/>
        </w:trPr>
        <w:tc>
          <w:tcPr>
            <w:tcW w:w="9350" w:type="dxa"/>
            <w:gridSpan w:val="2"/>
          </w:tcPr>
          <w:p w14:paraId="70996DB9" w14:textId="77777777" w:rsidR="00266B3E" w:rsidRPr="00345DC1" w:rsidRDefault="00266B3E" w:rsidP="00CE3F31">
            <w:pPr>
              <w:widowControl w:val="0"/>
              <w:jc w:val="center"/>
              <w:rPr>
                <w:rFonts w:cs="Times New Roman"/>
                <w:caps/>
              </w:rPr>
            </w:pPr>
            <w:r w:rsidRPr="00345DC1">
              <w:rPr>
                <w:rFonts w:cs="Times New Roman"/>
                <w:caps/>
              </w:rPr>
              <w:t>VOTING MEMBERS</w:t>
            </w:r>
          </w:p>
        </w:tc>
      </w:tr>
      <w:tr w:rsidR="004F2703" w:rsidRPr="00345DC1" w14:paraId="38EF7A59" w14:textId="77777777" w:rsidTr="0BC6FDD9">
        <w:trPr>
          <w:trHeight w:val="280"/>
          <w:jc w:val="center"/>
        </w:trPr>
        <w:tc>
          <w:tcPr>
            <w:tcW w:w="4094" w:type="dxa"/>
          </w:tcPr>
          <w:p w14:paraId="3A530589" w14:textId="6693313E" w:rsidR="004F2703" w:rsidRPr="00782F51" w:rsidRDefault="00F461E2" w:rsidP="00CE3F31">
            <w:pPr>
              <w:spacing w:line="259" w:lineRule="auto"/>
              <w:jc w:val="both"/>
              <w:rPr>
                <w:rFonts w:eastAsia="MS Mincho" w:cs="Arial"/>
              </w:rPr>
            </w:pPr>
            <w:r>
              <w:rPr>
                <w:rFonts w:eastAsia="MS Mincho" w:cs="Arial"/>
              </w:rPr>
              <w:t>Hon. Charles Kenny</w:t>
            </w:r>
            <w:r w:rsidR="00476DE1">
              <w:rPr>
                <w:rFonts w:eastAsia="MS Mincho" w:cs="Arial"/>
              </w:rPr>
              <w:t xml:space="preserve"> (Chair)</w:t>
            </w:r>
          </w:p>
        </w:tc>
        <w:tc>
          <w:tcPr>
            <w:tcW w:w="5256" w:type="dxa"/>
          </w:tcPr>
          <w:p w14:paraId="1E08213A" w14:textId="2DA22108" w:rsidR="004F2703" w:rsidRPr="00345DC1" w:rsidRDefault="00F461E2" w:rsidP="00CE3F31">
            <w:pPr>
              <w:widowControl w:val="0"/>
              <w:jc w:val="both"/>
              <w:rPr>
                <w:rFonts w:cs="Times New Roman"/>
              </w:rPr>
            </w:pPr>
            <w:r>
              <w:rPr>
                <w:rFonts w:cs="Times New Roman"/>
              </w:rPr>
              <w:t>Middlesex County</w:t>
            </w:r>
          </w:p>
        </w:tc>
      </w:tr>
      <w:tr w:rsidR="00476DE1" w:rsidRPr="00345DC1" w14:paraId="3620F464" w14:textId="77777777" w:rsidTr="004952F9">
        <w:trPr>
          <w:trHeight w:val="280"/>
          <w:jc w:val="center"/>
        </w:trPr>
        <w:tc>
          <w:tcPr>
            <w:tcW w:w="4094" w:type="dxa"/>
          </w:tcPr>
          <w:p w14:paraId="709C71A2" w14:textId="15CD0B1A" w:rsidR="00476DE1" w:rsidRPr="007D38E0" w:rsidRDefault="00476DE1" w:rsidP="004952F9">
            <w:pPr>
              <w:widowControl w:val="0"/>
              <w:jc w:val="both"/>
              <w:rPr>
                <w:rFonts w:cs="Times New Roman"/>
              </w:rPr>
            </w:pPr>
            <w:r>
              <w:rPr>
                <w:rFonts w:cs="Times New Roman"/>
              </w:rPr>
              <w:t>Hon. Susan Soloway</w:t>
            </w:r>
            <w:r w:rsidR="001B519B">
              <w:rPr>
                <w:rFonts w:cs="Times New Roman"/>
              </w:rPr>
              <w:t xml:space="preserve"> (Vice Chair)</w:t>
            </w:r>
          </w:p>
        </w:tc>
        <w:tc>
          <w:tcPr>
            <w:tcW w:w="5256" w:type="dxa"/>
          </w:tcPr>
          <w:p w14:paraId="3CC03E40" w14:textId="77777777" w:rsidR="00476DE1" w:rsidRPr="0BC6FDD9" w:rsidRDefault="00476DE1" w:rsidP="004952F9">
            <w:pPr>
              <w:widowControl w:val="0"/>
              <w:jc w:val="both"/>
              <w:rPr>
                <w:rFonts w:cs="Times New Roman"/>
              </w:rPr>
            </w:pPr>
            <w:r>
              <w:rPr>
                <w:rFonts w:cs="Times New Roman"/>
              </w:rPr>
              <w:t>Hunterdon County</w:t>
            </w:r>
          </w:p>
        </w:tc>
      </w:tr>
      <w:tr w:rsidR="00476DE1" w:rsidRPr="00345DC1" w14:paraId="5DED1358" w14:textId="77777777" w:rsidTr="00D7690A">
        <w:trPr>
          <w:trHeight w:val="280"/>
          <w:jc w:val="center"/>
        </w:trPr>
        <w:tc>
          <w:tcPr>
            <w:tcW w:w="4094" w:type="dxa"/>
          </w:tcPr>
          <w:p w14:paraId="05930B28" w14:textId="77777777" w:rsidR="00476DE1" w:rsidRPr="007D38E0" w:rsidRDefault="00476DE1" w:rsidP="00D7690A">
            <w:pPr>
              <w:widowControl w:val="0"/>
              <w:jc w:val="both"/>
              <w:rPr>
                <w:rFonts w:cs="Times New Roman"/>
              </w:rPr>
            </w:pPr>
            <w:r>
              <w:rPr>
                <w:rFonts w:cs="Times New Roman"/>
              </w:rPr>
              <w:t>Hon. John Bartlett</w:t>
            </w:r>
          </w:p>
        </w:tc>
        <w:tc>
          <w:tcPr>
            <w:tcW w:w="5256" w:type="dxa"/>
          </w:tcPr>
          <w:p w14:paraId="751FBEF1" w14:textId="77777777" w:rsidR="00476DE1" w:rsidRPr="00345DC1" w:rsidRDefault="00476DE1" w:rsidP="00D7690A">
            <w:pPr>
              <w:widowControl w:val="0"/>
              <w:jc w:val="both"/>
              <w:rPr>
                <w:rFonts w:cs="Times New Roman"/>
              </w:rPr>
            </w:pPr>
            <w:r>
              <w:rPr>
                <w:rFonts w:cs="Times New Roman"/>
              </w:rPr>
              <w:t>Passaic County</w:t>
            </w:r>
          </w:p>
        </w:tc>
      </w:tr>
      <w:tr w:rsidR="00476DE1" w:rsidRPr="00345DC1" w14:paraId="52235D20" w14:textId="77777777" w:rsidTr="003A2D2D">
        <w:trPr>
          <w:trHeight w:val="280"/>
          <w:jc w:val="center"/>
        </w:trPr>
        <w:tc>
          <w:tcPr>
            <w:tcW w:w="4094" w:type="dxa"/>
          </w:tcPr>
          <w:p w14:paraId="2CE57266" w14:textId="77777777" w:rsidR="00476DE1" w:rsidRPr="007D38E0" w:rsidRDefault="00476DE1" w:rsidP="003A2D2D">
            <w:pPr>
              <w:spacing w:line="259" w:lineRule="auto"/>
              <w:jc w:val="both"/>
              <w:rPr>
                <w:rFonts w:cs="Times New Roman"/>
              </w:rPr>
            </w:pPr>
            <w:r>
              <w:rPr>
                <w:rFonts w:cs="Times New Roman"/>
              </w:rPr>
              <w:t>Hon. Jason Sarnoski</w:t>
            </w:r>
          </w:p>
        </w:tc>
        <w:tc>
          <w:tcPr>
            <w:tcW w:w="5256" w:type="dxa"/>
          </w:tcPr>
          <w:p w14:paraId="79627B5B" w14:textId="77777777" w:rsidR="00476DE1" w:rsidRDefault="00476DE1" w:rsidP="003A2D2D">
            <w:pPr>
              <w:widowControl w:val="0"/>
              <w:jc w:val="both"/>
              <w:rPr>
                <w:rFonts w:cs="Times New Roman"/>
              </w:rPr>
            </w:pPr>
            <w:r>
              <w:rPr>
                <w:rFonts w:cs="Times New Roman"/>
              </w:rPr>
              <w:t>Warren County</w:t>
            </w:r>
          </w:p>
        </w:tc>
      </w:tr>
      <w:tr w:rsidR="002C624A" w:rsidRPr="00345DC1" w14:paraId="0E8BC0AD" w14:textId="77777777" w:rsidTr="0BC6FDD9">
        <w:trPr>
          <w:trHeight w:val="280"/>
          <w:jc w:val="center"/>
        </w:trPr>
        <w:tc>
          <w:tcPr>
            <w:tcW w:w="4094" w:type="dxa"/>
          </w:tcPr>
          <w:p w14:paraId="03568422" w14:textId="312AFA7B" w:rsidR="002C624A" w:rsidRPr="007D38E0" w:rsidRDefault="00B91F8F" w:rsidP="00CE3F31">
            <w:pPr>
              <w:widowControl w:val="0"/>
              <w:jc w:val="both"/>
              <w:rPr>
                <w:rFonts w:cs="Times New Roman"/>
              </w:rPr>
            </w:pPr>
            <w:r>
              <w:rPr>
                <w:rFonts w:cs="Times New Roman"/>
              </w:rPr>
              <w:t>Joseph Baladi</w:t>
            </w:r>
          </w:p>
        </w:tc>
        <w:tc>
          <w:tcPr>
            <w:tcW w:w="5256" w:type="dxa"/>
          </w:tcPr>
          <w:p w14:paraId="2917BBC8" w14:textId="37F1FD87" w:rsidR="002C624A" w:rsidRPr="00345DC1" w:rsidRDefault="00BB44B4" w:rsidP="00CE3F31">
            <w:pPr>
              <w:widowControl w:val="0"/>
              <w:jc w:val="both"/>
              <w:rPr>
                <w:rFonts w:cs="Times New Roman"/>
              </w:rPr>
            </w:pPr>
            <w:r>
              <w:rPr>
                <w:rFonts w:cs="Times New Roman"/>
              </w:rPr>
              <w:t>Bergen County</w:t>
            </w:r>
          </w:p>
        </w:tc>
      </w:tr>
      <w:tr w:rsidR="00BE3468" w:rsidRPr="00345DC1" w14:paraId="58F07F1C" w14:textId="77777777" w:rsidTr="0BC6FDD9">
        <w:trPr>
          <w:trHeight w:val="280"/>
          <w:jc w:val="center"/>
        </w:trPr>
        <w:tc>
          <w:tcPr>
            <w:tcW w:w="4094" w:type="dxa"/>
          </w:tcPr>
          <w:p w14:paraId="77391D5D" w14:textId="7189499D" w:rsidR="00BE3468" w:rsidRDefault="00BE3468" w:rsidP="00CE3F31">
            <w:pPr>
              <w:widowControl w:val="0"/>
              <w:jc w:val="both"/>
              <w:rPr>
                <w:rFonts w:cs="Times New Roman"/>
              </w:rPr>
            </w:pPr>
            <w:r>
              <w:rPr>
                <w:rFonts w:cs="Times New Roman"/>
              </w:rPr>
              <w:t>Tom Malavasi</w:t>
            </w:r>
          </w:p>
        </w:tc>
        <w:tc>
          <w:tcPr>
            <w:tcW w:w="5256" w:type="dxa"/>
          </w:tcPr>
          <w:p w14:paraId="65285FCF" w14:textId="572FDB1F" w:rsidR="00BE3468" w:rsidRDefault="00BE3468" w:rsidP="00CE3F31">
            <w:pPr>
              <w:widowControl w:val="0"/>
              <w:jc w:val="both"/>
              <w:rPr>
                <w:rFonts w:cs="Times New Roman"/>
              </w:rPr>
            </w:pPr>
            <w:r>
              <w:rPr>
                <w:rFonts w:cs="Times New Roman"/>
              </w:rPr>
              <w:t>Hudson County</w:t>
            </w:r>
          </w:p>
        </w:tc>
      </w:tr>
      <w:tr w:rsidR="003B561D" w:rsidRPr="00345DC1" w14:paraId="494AD99B" w14:textId="77777777" w:rsidTr="0BC6FDD9">
        <w:trPr>
          <w:trHeight w:val="280"/>
          <w:jc w:val="center"/>
        </w:trPr>
        <w:tc>
          <w:tcPr>
            <w:tcW w:w="4094" w:type="dxa"/>
          </w:tcPr>
          <w:p w14:paraId="4C78EE45" w14:textId="006FDF5E" w:rsidR="003B561D" w:rsidRPr="007D38E0" w:rsidRDefault="0011420B" w:rsidP="00CE3F31">
            <w:pPr>
              <w:widowControl w:val="0"/>
              <w:jc w:val="both"/>
              <w:rPr>
                <w:rFonts w:cs="Times New Roman"/>
              </w:rPr>
            </w:pPr>
            <w:r>
              <w:rPr>
                <w:rFonts w:cs="Times New Roman"/>
              </w:rPr>
              <w:t>Shilpa</w:t>
            </w:r>
            <w:r w:rsidR="00BB44B4">
              <w:rPr>
                <w:rFonts w:cs="Times New Roman"/>
              </w:rPr>
              <w:t xml:space="preserve"> Bhojappa</w:t>
            </w:r>
          </w:p>
        </w:tc>
        <w:tc>
          <w:tcPr>
            <w:tcW w:w="5256" w:type="dxa"/>
          </w:tcPr>
          <w:p w14:paraId="5659ACE6" w14:textId="06855FB0" w:rsidR="003B561D" w:rsidRDefault="00BB44B4" w:rsidP="00CE3F31">
            <w:pPr>
              <w:widowControl w:val="0"/>
              <w:jc w:val="both"/>
              <w:rPr>
                <w:rFonts w:cs="Times New Roman"/>
              </w:rPr>
            </w:pPr>
            <w:r>
              <w:rPr>
                <w:rFonts w:cs="Times New Roman"/>
              </w:rPr>
              <w:t>Monmouth County</w:t>
            </w:r>
          </w:p>
        </w:tc>
      </w:tr>
      <w:tr w:rsidR="0BC6FDD9" w14:paraId="65656A84" w14:textId="77777777" w:rsidTr="0BC6FDD9">
        <w:trPr>
          <w:trHeight w:val="280"/>
          <w:jc w:val="center"/>
        </w:trPr>
        <w:tc>
          <w:tcPr>
            <w:tcW w:w="4094" w:type="dxa"/>
          </w:tcPr>
          <w:p w14:paraId="3B76CEB4" w14:textId="2BA95E13" w:rsidR="0BC6FDD9" w:rsidRPr="007D38E0" w:rsidRDefault="0011420B" w:rsidP="00CE3F31">
            <w:pPr>
              <w:jc w:val="both"/>
              <w:rPr>
                <w:rFonts w:eastAsia="Yu Mincho" w:cs="Arial"/>
              </w:rPr>
            </w:pPr>
            <w:r>
              <w:rPr>
                <w:rFonts w:eastAsia="Yu Mincho" w:cs="Arial"/>
              </w:rPr>
              <w:t>Mark Jehnke</w:t>
            </w:r>
          </w:p>
        </w:tc>
        <w:tc>
          <w:tcPr>
            <w:tcW w:w="5256" w:type="dxa"/>
          </w:tcPr>
          <w:p w14:paraId="1B8DD428" w14:textId="634150D3" w:rsidR="0BC6FDD9" w:rsidRDefault="00BB44B4" w:rsidP="00CE3F31">
            <w:pPr>
              <w:jc w:val="both"/>
              <w:rPr>
                <w:rFonts w:eastAsia="Yu Mincho" w:cs="Arial"/>
              </w:rPr>
            </w:pPr>
            <w:r>
              <w:rPr>
                <w:rFonts w:eastAsia="Yu Mincho" w:cs="Arial"/>
              </w:rPr>
              <w:t>Ocean County</w:t>
            </w:r>
          </w:p>
        </w:tc>
      </w:tr>
      <w:tr w:rsidR="00E33F84" w14:paraId="026DA08E" w14:textId="77777777" w:rsidTr="0BC6FDD9">
        <w:trPr>
          <w:trHeight w:val="280"/>
          <w:jc w:val="center"/>
        </w:trPr>
        <w:tc>
          <w:tcPr>
            <w:tcW w:w="4094" w:type="dxa"/>
          </w:tcPr>
          <w:p w14:paraId="2F0F0929" w14:textId="0C3EB17A" w:rsidR="00E33F84" w:rsidRDefault="00E33F84" w:rsidP="00CE3F31">
            <w:pPr>
              <w:jc w:val="both"/>
              <w:rPr>
                <w:rFonts w:eastAsia="Yu Mincho" w:cs="Arial"/>
              </w:rPr>
            </w:pPr>
            <w:r>
              <w:rPr>
                <w:rFonts w:eastAsia="Yu Mincho" w:cs="Arial"/>
              </w:rPr>
              <w:t>Tom Drabic</w:t>
            </w:r>
          </w:p>
        </w:tc>
        <w:tc>
          <w:tcPr>
            <w:tcW w:w="5256" w:type="dxa"/>
          </w:tcPr>
          <w:p w14:paraId="6EDF2A7B" w14:textId="7402EBF1" w:rsidR="00E33F84" w:rsidRDefault="00E33F84" w:rsidP="00CE3F31">
            <w:pPr>
              <w:jc w:val="both"/>
              <w:rPr>
                <w:rFonts w:eastAsia="Yu Mincho" w:cs="Arial"/>
              </w:rPr>
            </w:pPr>
            <w:r>
              <w:rPr>
                <w:rFonts w:eastAsia="Yu Mincho" w:cs="Arial"/>
              </w:rPr>
              <w:t>Sussex County</w:t>
            </w:r>
          </w:p>
        </w:tc>
      </w:tr>
      <w:tr w:rsidR="00266B3E" w:rsidRPr="00345DC1" w14:paraId="747076D4" w14:textId="77777777" w:rsidTr="0BC6FDD9">
        <w:trPr>
          <w:trHeight w:val="280"/>
          <w:jc w:val="center"/>
        </w:trPr>
        <w:tc>
          <w:tcPr>
            <w:tcW w:w="4094" w:type="dxa"/>
          </w:tcPr>
          <w:p w14:paraId="2A8936CF" w14:textId="6AD2189A" w:rsidR="00266B3E" w:rsidRPr="007D38E0" w:rsidRDefault="005F6D6B" w:rsidP="00CE3F31">
            <w:pPr>
              <w:spacing w:line="259" w:lineRule="auto"/>
              <w:jc w:val="both"/>
              <w:rPr>
                <w:rFonts w:eastAsia="MS Mincho" w:cs="Arial"/>
              </w:rPr>
            </w:pPr>
            <w:r>
              <w:rPr>
                <w:rFonts w:eastAsia="MS Mincho" w:cs="Arial"/>
              </w:rPr>
              <w:t>Sam</w:t>
            </w:r>
            <w:r w:rsidR="00E63438">
              <w:rPr>
                <w:rFonts w:eastAsia="MS Mincho" w:cs="Arial"/>
              </w:rPr>
              <w:t xml:space="preserve"> </w:t>
            </w:r>
            <w:r w:rsidR="009377F1">
              <w:rPr>
                <w:rFonts w:eastAsia="MS Mincho" w:cs="Arial"/>
              </w:rPr>
              <w:t>Kovach-Orr</w:t>
            </w:r>
          </w:p>
        </w:tc>
        <w:tc>
          <w:tcPr>
            <w:tcW w:w="5256" w:type="dxa"/>
          </w:tcPr>
          <w:p w14:paraId="6D0859F8" w14:textId="332F3F35" w:rsidR="00266B3E" w:rsidRPr="00345DC1" w:rsidRDefault="00476DE1" w:rsidP="00CE3F31">
            <w:pPr>
              <w:widowControl w:val="0"/>
              <w:jc w:val="both"/>
              <w:rPr>
                <w:rFonts w:cs="Times New Roman"/>
              </w:rPr>
            </w:pPr>
            <w:r>
              <w:rPr>
                <w:rFonts w:cs="Times New Roman"/>
              </w:rPr>
              <w:t>Governor’s Authorities Unit</w:t>
            </w:r>
          </w:p>
        </w:tc>
      </w:tr>
      <w:tr w:rsidR="00AE5B1A" w:rsidRPr="00345DC1" w14:paraId="72A63002" w14:textId="77777777" w:rsidTr="0BC6FDD9">
        <w:trPr>
          <w:trHeight w:val="280"/>
          <w:jc w:val="center"/>
        </w:trPr>
        <w:tc>
          <w:tcPr>
            <w:tcW w:w="4094" w:type="dxa"/>
          </w:tcPr>
          <w:p w14:paraId="6BA5DBA6" w14:textId="35A8B949" w:rsidR="00AE5B1A" w:rsidRPr="007D38E0" w:rsidRDefault="005F6D6B" w:rsidP="00CE3F31">
            <w:pPr>
              <w:spacing w:line="259" w:lineRule="auto"/>
              <w:jc w:val="both"/>
              <w:rPr>
                <w:rFonts w:cs="Times New Roman"/>
              </w:rPr>
            </w:pPr>
            <w:r>
              <w:rPr>
                <w:rFonts w:cs="Times New Roman"/>
              </w:rPr>
              <w:t>Sudir Joshi</w:t>
            </w:r>
          </w:p>
        </w:tc>
        <w:tc>
          <w:tcPr>
            <w:tcW w:w="5256" w:type="dxa"/>
          </w:tcPr>
          <w:p w14:paraId="54E86637" w14:textId="668816F6" w:rsidR="00AE5B1A" w:rsidRPr="00345DC1" w:rsidRDefault="00476DE1" w:rsidP="00CE3F31">
            <w:pPr>
              <w:widowControl w:val="0"/>
              <w:jc w:val="both"/>
              <w:rPr>
                <w:rFonts w:cs="Times New Roman"/>
              </w:rPr>
            </w:pPr>
            <w:r>
              <w:rPr>
                <w:rFonts w:cs="Times New Roman"/>
              </w:rPr>
              <w:t>NJDOT</w:t>
            </w:r>
          </w:p>
        </w:tc>
      </w:tr>
      <w:tr w:rsidR="00266B3E" w:rsidRPr="00345DC1" w14:paraId="67FDC265" w14:textId="77777777" w:rsidTr="0BC6FDD9">
        <w:trPr>
          <w:trHeight w:val="280"/>
          <w:jc w:val="center"/>
        </w:trPr>
        <w:tc>
          <w:tcPr>
            <w:tcW w:w="4094" w:type="dxa"/>
          </w:tcPr>
          <w:p w14:paraId="2AC3C959" w14:textId="342D9676" w:rsidR="00266B3E" w:rsidRPr="007D38E0" w:rsidRDefault="005F6D6B" w:rsidP="00CE3F31">
            <w:pPr>
              <w:widowControl w:val="0"/>
              <w:jc w:val="both"/>
              <w:rPr>
                <w:rFonts w:cs="Times New Roman"/>
              </w:rPr>
            </w:pPr>
            <w:r>
              <w:rPr>
                <w:rFonts w:cs="Times New Roman"/>
              </w:rPr>
              <w:t>Megan Massey</w:t>
            </w:r>
          </w:p>
        </w:tc>
        <w:tc>
          <w:tcPr>
            <w:tcW w:w="5256" w:type="dxa"/>
          </w:tcPr>
          <w:p w14:paraId="341014E1" w14:textId="16A30F2A" w:rsidR="00266B3E" w:rsidRPr="00345DC1" w:rsidRDefault="00476DE1" w:rsidP="00CE3F31">
            <w:pPr>
              <w:widowControl w:val="0"/>
              <w:jc w:val="both"/>
              <w:rPr>
                <w:rFonts w:cs="Times New Roman"/>
              </w:rPr>
            </w:pPr>
            <w:r>
              <w:rPr>
                <w:rFonts w:cs="Times New Roman"/>
              </w:rPr>
              <w:t>NJ TRANSIT</w:t>
            </w:r>
          </w:p>
        </w:tc>
      </w:tr>
    </w:tbl>
    <w:p w14:paraId="354CA692" w14:textId="36F5D3AD" w:rsidR="0BC6FDD9" w:rsidRDefault="0BC6FDD9" w:rsidP="00CE3F31"/>
    <w:p w14:paraId="4591E219" w14:textId="77777777" w:rsidR="00266B3E" w:rsidRPr="00345DC1" w:rsidRDefault="00266B3E" w:rsidP="00CE3F31">
      <w:pPr>
        <w:widowControl w:val="0"/>
        <w:tabs>
          <w:tab w:val="left" w:pos="1080"/>
        </w:tabs>
        <w:jc w:val="both"/>
        <w:rPr>
          <w:rFonts w:cs="Times New Roman"/>
        </w:rPr>
      </w:pPr>
    </w:p>
    <w:p w14:paraId="089BB0FA" w14:textId="77777777" w:rsidR="00266B3E" w:rsidRPr="00345DC1" w:rsidRDefault="00266B3E" w:rsidP="00CE3F31">
      <w:pPr>
        <w:widowControl w:val="0"/>
        <w:jc w:val="center"/>
        <w:rPr>
          <w:rFonts w:cs="Times New Roman"/>
          <w:b/>
        </w:rPr>
      </w:pPr>
      <w:r w:rsidRPr="00345DC1">
        <w:rPr>
          <w:rFonts w:cs="Times New Roman"/>
          <w:b/>
        </w:rPr>
        <w:t>Planning and Economic Development Committee</w:t>
      </w:r>
    </w:p>
    <w:p w14:paraId="57E11CC4" w14:textId="77777777" w:rsidR="00266B3E" w:rsidRPr="00345DC1" w:rsidRDefault="00266B3E" w:rsidP="00CE3F31">
      <w:pPr>
        <w:widowControl w:val="0"/>
        <w:tabs>
          <w:tab w:val="left" w:pos="1080"/>
        </w:tabs>
        <w:jc w:val="center"/>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5256"/>
      </w:tblGrid>
      <w:tr w:rsidR="00082009" w:rsidRPr="00345DC1" w14:paraId="57C3F4F0" w14:textId="77777777" w:rsidTr="00335B3E">
        <w:tc>
          <w:tcPr>
            <w:tcW w:w="9355" w:type="dxa"/>
            <w:gridSpan w:val="2"/>
            <w:shd w:val="clear" w:color="auto" w:fill="auto"/>
          </w:tcPr>
          <w:p w14:paraId="72198303" w14:textId="77777777" w:rsidR="00266B3E" w:rsidRPr="00345DC1" w:rsidRDefault="00266B3E" w:rsidP="00CE3F31">
            <w:pPr>
              <w:widowControl w:val="0"/>
              <w:jc w:val="center"/>
              <w:rPr>
                <w:rFonts w:cs="Times New Roman"/>
              </w:rPr>
            </w:pPr>
            <w:r w:rsidRPr="00345DC1">
              <w:rPr>
                <w:rFonts w:cs="Times New Roman"/>
              </w:rPr>
              <w:t>VOTING MEMBERS</w:t>
            </w:r>
          </w:p>
        </w:tc>
      </w:tr>
      <w:tr w:rsidR="00EE1FA6" w:rsidRPr="00345DC1" w14:paraId="39E3A991" w14:textId="77777777" w:rsidTr="00335B3E">
        <w:tblPrEx>
          <w:jc w:val="center"/>
          <w:tblInd w:w="0" w:type="dxa"/>
          <w:tblLook w:val="0000" w:firstRow="0" w:lastRow="0" w:firstColumn="0" w:lastColumn="0" w:noHBand="0" w:noVBand="0"/>
        </w:tblPrEx>
        <w:trPr>
          <w:trHeight w:val="280"/>
          <w:jc w:val="center"/>
        </w:trPr>
        <w:tc>
          <w:tcPr>
            <w:tcW w:w="4099" w:type="dxa"/>
          </w:tcPr>
          <w:p w14:paraId="1C4A8C35" w14:textId="36966464" w:rsidR="00EE1FA6" w:rsidRPr="00CA617B" w:rsidRDefault="003774FC" w:rsidP="00CE3F31">
            <w:pPr>
              <w:widowControl w:val="0"/>
              <w:jc w:val="both"/>
              <w:rPr>
                <w:rFonts w:cs="Times New Roman"/>
              </w:rPr>
            </w:pPr>
            <w:r>
              <w:rPr>
                <w:rFonts w:cs="Times New Roman"/>
              </w:rPr>
              <w:t>Hon. Stephen Shaw</w:t>
            </w:r>
          </w:p>
        </w:tc>
        <w:tc>
          <w:tcPr>
            <w:tcW w:w="5256" w:type="dxa"/>
          </w:tcPr>
          <w:p w14:paraId="72F19B67" w14:textId="1602368D" w:rsidR="00EE1FA6" w:rsidRDefault="008A76EE" w:rsidP="00CE3F31">
            <w:pPr>
              <w:widowControl w:val="0"/>
              <w:jc w:val="both"/>
              <w:rPr>
                <w:rFonts w:cs="Times New Roman"/>
              </w:rPr>
            </w:pPr>
            <w:r>
              <w:rPr>
                <w:rFonts w:cs="Times New Roman"/>
              </w:rPr>
              <w:t>Morris County</w:t>
            </w:r>
          </w:p>
        </w:tc>
      </w:tr>
      <w:tr w:rsidR="009D0C20" w:rsidRPr="00345DC1" w14:paraId="5F5C020F" w14:textId="77777777" w:rsidTr="00335B3E">
        <w:tblPrEx>
          <w:jc w:val="center"/>
          <w:tblInd w:w="0" w:type="dxa"/>
          <w:tblLook w:val="0000" w:firstRow="0" w:lastRow="0" w:firstColumn="0" w:lastColumn="0" w:noHBand="0" w:noVBand="0"/>
        </w:tblPrEx>
        <w:trPr>
          <w:trHeight w:val="280"/>
          <w:jc w:val="center"/>
        </w:trPr>
        <w:tc>
          <w:tcPr>
            <w:tcW w:w="4099" w:type="dxa"/>
          </w:tcPr>
          <w:p w14:paraId="6C8C9AF9" w14:textId="3A459C6A" w:rsidR="009D0C20" w:rsidRPr="00CA617B" w:rsidRDefault="007B2EEA" w:rsidP="00CE3F31">
            <w:pPr>
              <w:widowControl w:val="0"/>
              <w:jc w:val="both"/>
              <w:rPr>
                <w:rFonts w:cs="Times New Roman"/>
              </w:rPr>
            </w:pPr>
            <w:r>
              <w:rPr>
                <w:rFonts w:cs="Times New Roman"/>
              </w:rPr>
              <w:t>Hon. Sara Sooy</w:t>
            </w:r>
          </w:p>
        </w:tc>
        <w:tc>
          <w:tcPr>
            <w:tcW w:w="5256" w:type="dxa"/>
          </w:tcPr>
          <w:p w14:paraId="69222E6D" w14:textId="7359DFC0" w:rsidR="009D0C20" w:rsidRPr="00345DC1" w:rsidRDefault="006F5B3C" w:rsidP="00CE3F31">
            <w:pPr>
              <w:widowControl w:val="0"/>
              <w:jc w:val="both"/>
              <w:rPr>
                <w:rFonts w:cs="Times New Roman"/>
              </w:rPr>
            </w:pPr>
            <w:r>
              <w:rPr>
                <w:rFonts w:cs="Times New Roman"/>
              </w:rPr>
              <w:t>Somerset County</w:t>
            </w:r>
          </w:p>
        </w:tc>
      </w:tr>
      <w:tr w:rsidR="00BC569F" w:rsidRPr="00345DC1" w14:paraId="3F718D09" w14:textId="77777777" w:rsidTr="00335B3E">
        <w:tc>
          <w:tcPr>
            <w:tcW w:w="4099" w:type="dxa"/>
            <w:shd w:val="clear" w:color="auto" w:fill="auto"/>
          </w:tcPr>
          <w:p w14:paraId="0675E315" w14:textId="68BF2BB1" w:rsidR="00BC569F" w:rsidRPr="00CA617B" w:rsidRDefault="007B2EEA" w:rsidP="00CE3F31">
            <w:pPr>
              <w:widowControl w:val="0"/>
              <w:jc w:val="both"/>
              <w:rPr>
                <w:rFonts w:eastAsia="Yu Mincho" w:cs="Arial"/>
              </w:rPr>
            </w:pPr>
            <w:r>
              <w:rPr>
                <w:rFonts w:eastAsia="Yu Mincho" w:cs="Arial"/>
              </w:rPr>
              <w:t>Hon. Bette Jane</w:t>
            </w:r>
            <w:r w:rsidR="00564525">
              <w:rPr>
                <w:rFonts w:eastAsia="Yu Mincho" w:cs="Arial"/>
              </w:rPr>
              <w:t xml:space="preserve"> Kowalski</w:t>
            </w:r>
          </w:p>
        </w:tc>
        <w:tc>
          <w:tcPr>
            <w:tcW w:w="5256" w:type="dxa"/>
            <w:shd w:val="clear" w:color="auto" w:fill="auto"/>
          </w:tcPr>
          <w:p w14:paraId="73953DD2" w14:textId="41874603" w:rsidR="00BC569F" w:rsidRPr="00345DC1" w:rsidRDefault="00B70050" w:rsidP="00CE3F31">
            <w:pPr>
              <w:widowControl w:val="0"/>
              <w:jc w:val="both"/>
              <w:rPr>
                <w:rFonts w:cs="Times New Roman"/>
              </w:rPr>
            </w:pPr>
            <w:r>
              <w:rPr>
                <w:rFonts w:cs="Times New Roman"/>
              </w:rPr>
              <w:t>Union County</w:t>
            </w:r>
          </w:p>
        </w:tc>
      </w:tr>
      <w:tr w:rsidR="00D216E6" w:rsidRPr="00345DC1" w14:paraId="0079E630" w14:textId="77777777" w:rsidTr="00335B3E">
        <w:tblPrEx>
          <w:jc w:val="center"/>
          <w:tblInd w:w="0" w:type="dxa"/>
          <w:tblLook w:val="0000" w:firstRow="0" w:lastRow="0" w:firstColumn="0" w:lastColumn="0" w:noHBand="0" w:noVBand="0"/>
        </w:tblPrEx>
        <w:trPr>
          <w:trHeight w:val="280"/>
          <w:jc w:val="center"/>
        </w:trPr>
        <w:tc>
          <w:tcPr>
            <w:tcW w:w="4099" w:type="dxa"/>
          </w:tcPr>
          <w:p w14:paraId="72109FFD" w14:textId="7E25A0A7" w:rsidR="00D216E6" w:rsidRPr="00CA617B" w:rsidRDefault="00872908" w:rsidP="00CE3F31">
            <w:pPr>
              <w:widowControl w:val="0"/>
              <w:jc w:val="both"/>
              <w:rPr>
                <w:rFonts w:cs="Times New Roman"/>
              </w:rPr>
            </w:pPr>
            <w:r>
              <w:rPr>
                <w:rFonts w:cs="Times New Roman"/>
              </w:rPr>
              <w:t>Hon. Jason Sarnoski</w:t>
            </w:r>
          </w:p>
        </w:tc>
        <w:tc>
          <w:tcPr>
            <w:tcW w:w="5256" w:type="dxa"/>
          </w:tcPr>
          <w:p w14:paraId="02D6AB65" w14:textId="57B2AAE9" w:rsidR="00D216E6" w:rsidRPr="00345DC1" w:rsidRDefault="008A76EE" w:rsidP="00CE3F31">
            <w:pPr>
              <w:widowControl w:val="0"/>
              <w:jc w:val="both"/>
              <w:rPr>
                <w:rFonts w:cs="Times New Roman"/>
              </w:rPr>
            </w:pPr>
            <w:r>
              <w:rPr>
                <w:rFonts w:cs="Times New Roman"/>
              </w:rPr>
              <w:t>Warren County</w:t>
            </w:r>
          </w:p>
        </w:tc>
      </w:tr>
      <w:tr w:rsidR="00F03481" w:rsidRPr="00345DC1" w14:paraId="306C291F" w14:textId="77777777" w:rsidTr="00335B3E">
        <w:tc>
          <w:tcPr>
            <w:tcW w:w="4099" w:type="dxa"/>
            <w:shd w:val="clear" w:color="auto" w:fill="auto"/>
          </w:tcPr>
          <w:p w14:paraId="5A43CCE8" w14:textId="7BFF69CF" w:rsidR="00F03481" w:rsidRDefault="00F03481" w:rsidP="00CE3F31">
            <w:pPr>
              <w:widowControl w:val="0"/>
              <w:jc w:val="both"/>
              <w:rPr>
                <w:rFonts w:cs="Times New Roman"/>
              </w:rPr>
            </w:pPr>
            <w:r>
              <w:rPr>
                <w:rFonts w:cs="Times New Roman"/>
              </w:rPr>
              <w:t>Dolores Martinez-Wooden</w:t>
            </w:r>
          </w:p>
        </w:tc>
        <w:tc>
          <w:tcPr>
            <w:tcW w:w="5256" w:type="dxa"/>
            <w:shd w:val="clear" w:color="auto" w:fill="auto"/>
          </w:tcPr>
          <w:p w14:paraId="7618CC8D" w14:textId="11486BFD" w:rsidR="00F03481" w:rsidRDefault="00F03481" w:rsidP="00CE3F31">
            <w:pPr>
              <w:widowControl w:val="0"/>
              <w:jc w:val="both"/>
              <w:rPr>
                <w:rFonts w:cs="Times New Roman"/>
              </w:rPr>
            </w:pPr>
            <w:r>
              <w:rPr>
                <w:rFonts w:cs="Times New Roman"/>
              </w:rPr>
              <w:t>City of Newark</w:t>
            </w:r>
          </w:p>
        </w:tc>
      </w:tr>
      <w:tr w:rsidR="00CA617B" w:rsidRPr="00345DC1" w14:paraId="2EA6D85F" w14:textId="77777777" w:rsidTr="00335B3E">
        <w:tc>
          <w:tcPr>
            <w:tcW w:w="4099" w:type="dxa"/>
            <w:shd w:val="clear" w:color="auto" w:fill="auto"/>
          </w:tcPr>
          <w:p w14:paraId="1380BA64" w14:textId="1286CDD3" w:rsidR="00CA617B" w:rsidRPr="00CA617B" w:rsidRDefault="00D24C1B" w:rsidP="00CE3F31">
            <w:pPr>
              <w:widowControl w:val="0"/>
              <w:jc w:val="both"/>
              <w:rPr>
                <w:rFonts w:cs="Times New Roman"/>
              </w:rPr>
            </w:pPr>
            <w:r>
              <w:rPr>
                <w:rFonts w:cs="Times New Roman"/>
              </w:rPr>
              <w:t>Mark Jehnke</w:t>
            </w:r>
          </w:p>
        </w:tc>
        <w:tc>
          <w:tcPr>
            <w:tcW w:w="5256" w:type="dxa"/>
            <w:shd w:val="clear" w:color="auto" w:fill="auto"/>
          </w:tcPr>
          <w:p w14:paraId="4C7B3B82" w14:textId="08E3B00D" w:rsidR="00CA617B" w:rsidRPr="00345DC1" w:rsidRDefault="00D24C1B" w:rsidP="00CE3F31">
            <w:pPr>
              <w:widowControl w:val="0"/>
              <w:jc w:val="both"/>
              <w:rPr>
                <w:rFonts w:cs="Times New Roman"/>
              </w:rPr>
            </w:pPr>
            <w:r>
              <w:rPr>
                <w:rFonts w:cs="Times New Roman"/>
              </w:rPr>
              <w:t>Ocean County</w:t>
            </w:r>
          </w:p>
        </w:tc>
      </w:tr>
      <w:tr w:rsidR="00B70050" w:rsidRPr="00345DC1" w14:paraId="66109A7B" w14:textId="77777777" w:rsidTr="00335B3E">
        <w:tblPrEx>
          <w:jc w:val="center"/>
          <w:tblInd w:w="0" w:type="dxa"/>
          <w:tblLook w:val="0000" w:firstRow="0" w:lastRow="0" w:firstColumn="0" w:lastColumn="0" w:noHBand="0" w:noVBand="0"/>
        </w:tblPrEx>
        <w:trPr>
          <w:trHeight w:val="280"/>
          <w:jc w:val="center"/>
        </w:trPr>
        <w:tc>
          <w:tcPr>
            <w:tcW w:w="4099" w:type="dxa"/>
          </w:tcPr>
          <w:p w14:paraId="6037C474" w14:textId="77777777" w:rsidR="00B70050" w:rsidRPr="00CA617B" w:rsidRDefault="00B70050" w:rsidP="00103DAA">
            <w:pPr>
              <w:widowControl w:val="0"/>
              <w:jc w:val="both"/>
              <w:rPr>
                <w:rFonts w:cs="Times New Roman"/>
              </w:rPr>
            </w:pPr>
            <w:r>
              <w:rPr>
                <w:rFonts w:cs="Times New Roman"/>
              </w:rPr>
              <w:t>David Antonio</w:t>
            </w:r>
          </w:p>
        </w:tc>
        <w:tc>
          <w:tcPr>
            <w:tcW w:w="5256" w:type="dxa"/>
          </w:tcPr>
          <w:p w14:paraId="56787440" w14:textId="77777777" w:rsidR="00B70050" w:rsidRDefault="00B70050" w:rsidP="00103DAA">
            <w:pPr>
              <w:widowControl w:val="0"/>
              <w:jc w:val="both"/>
              <w:rPr>
                <w:rFonts w:cs="Times New Roman"/>
              </w:rPr>
            </w:pPr>
            <w:r>
              <w:rPr>
                <w:rFonts w:cs="Times New Roman"/>
              </w:rPr>
              <w:t>Essex County</w:t>
            </w:r>
          </w:p>
        </w:tc>
      </w:tr>
      <w:tr w:rsidR="00B70050" w:rsidRPr="00345DC1" w14:paraId="2C65ABA6" w14:textId="77777777" w:rsidTr="00335B3E">
        <w:tblPrEx>
          <w:jc w:val="center"/>
          <w:tblInd w:w="0" w:type="dxa"/>
          <w:tblLook w:val="0000" w:firstRow="0" w:lastRow="0" w:firstColumn="0" w:lastColumn="0" w:noHBand="0" w:noVBand="0"/>
        </w:tblPrEx>
        <w:trPr>
          <w:trHeight w:val="280"/>
          <w:jc w:val="center"/>
        </w:trPr>
        <w:tc>
          <w:tcPr>
            <w:tcW w:w="4099" w:type="dxa"/>
          </w:tcPr>
          <w:p w14:paraId="26035BB8" w14:textId="77777777" w:rsidR="00B70050" w:rsidRPr="00CA617B" w:rsidRDefault="00B70050" w:rsidP="00103DAA">
            <w:pPr>
              <w:widowControl w:val="0"/>
              <w:jc w:val="both"/>
              <w:rPr>
                <w:rFonts w:cs="Times New Roman"/>
              </w:rPr>
            </w:pPr>
            <w:r>
              <w:rPr>
                <w:rFonts w:cs="Times New Roman"/>
              </w:rPr>
              <w:t>Elias Guseman</w:t>
            </w:r>
          </w:p>
        </w:tc>
        <w:tc>
          <w:tcPr>
            <w:tcW w:w="5256" w:type="dxa"/>
          </w:tcPr>
          <w:p w14:paraId="69E25F0F" w14:textId="77777777" w:rsidR="00B70050" w:rsidRDefault="00B70050" w:rsidP="00103DAA">
            <w:pPr>
              <w:widowControl w:val="0"/>
              <w:jc w:val="both"/>
              <w:rPr>
                <w:rFonts w:cs="Times New Roman"/>
              </w:rPr>
            </w:pPr>
            <w:r>
              <w:rPr>
                <w:rFonts w:cs="Times New Roman"/>
              </w:rPr>
              <w:t>Jersey City</w:t>
            </w:r>
          </w:p>
        </w:tc>
      </w:tr>
      <w:tr w:rsidR="004F19C2" w:rsidRPr="00345DC1" w14:paraId="5E45F73E" w14:textId="77777777" w:rsidTr="00335B3E">
        <w:tblPrEx>
          <w:jc w:val="center"/>
          <w:tblInd w:w="0" w:type="dxa"/>
          <w:tblLook w:val="0000" w:firstRow="0" w:lastRow="0" w:firstColumn="0" w:lastColumn="0" w:noHBand="0" w:noVBand="0"/>
        </w:tblPrEx>
        <w:trPr>
          <w:trHeight w:val="280"/>
          <w:jc w:val="center"/>
        </w:trPr>
        <w:tc>
          <w:tcPr>
            <w:tcW w:w="4099" w:type="dxa"/>
          </w:tcPr>
          <w:p w14:paraId="2A435DD3" w14:textId="77777777" w:rsidR="004F19C2" w:rsidRPr="007D38E0" w:rsidRDefault="004F19C2" w:rsidP="00B671FC">
            <w:pPr>
              <w:spacing w:line="259" w:lineRule="auto"/>
              <w:jc w:val="both"/>
              <w:rPr>
                <w:rFonts w:eastAsia="MS Mincho" w:cs="Arial"/>
              </w:rPr>
            </w:pPr>
            <w:r>
              <w:rPr>
                <w:rFonts w:eastAsia="MS Mincho" w:cs="Arial"/>
              </w:rPr>
              <w:t>Sam Kovach-Orr</w:t>
            </w:r>
          </w:p>
        </w:tc>
        <w:tc>
          <w:tcPr>
            <w:tcW w:w="5256" w:type="dxa"/>
          </w:tcPr>
          <w:p w14:paraId="75732B03" w14:textId="77777777" w:rsidR="004F19C2" w:rsidRPr="00345DC1" w:rsidRDefault="004F19C2" w:rsidP="00B671FC">
            <w:pPr>
              <w:widowControl w:val="0"/>
              <w:jc w:val="both"/>
              <w:rPr>
                <w:rFonts w:cs="Times New Roman"/>
              </w:rPr>
            </w:pPr>
            <w:r>
              <w:rPr>
                <w:rFonts w:cs="Times New Roman"/>
              </w:rPr>
              <w:t>Governor’s Authorities Unit</w:t>
            </w:r>
          </w:p>
        </w:tc>
      </w:tr>
      <w:tr w:rsidR="004F19C2" w:rsidRPr="00345DC1" w14:paraId="28BD8F8D" w14:textId="77777777" w:rsidTr="00335B3E">
        <w:tblPrEx>
          <w:jc w:val="center"/>
          <w:tblInd w:w="0" w:type="dxa"/>
          <w:tblLook w:val="0000" w:firstRow="0" w:lastRow="0" w:firstColumn="0" w:lastColumn="0" w:noHBand="0" w:noVBand="0"/>
        </w:tblPrEx>
        <w:trPr>
          <w:trHeight w:val="280"/>
          <w:jc w:val="center"/>
        </w:trPr>
        <w:tc>
          <w:tcPr>
            <w:tcW w:w="4099" w:type="dxa"/>
          </w:tcPr>
          <w:p w14:paraId="7AE6597F" w14:textId="61B72C54" w:rsidR="004F19C2" w:rsidRPr="007D38E0" w:rsidRDefault="004F19C2" w:rsidP="00B671FC">
            <w:pPr>
              <w:spacing w:line="259" w:lineRule="auto"/>
              <w:jc w:val="both"/>
              <w:rPr>
                <w:rFonts w:cs="Times New Roman"/>
              </w:rPr>
            </w:pPr>
            <w:r>
              <w:rPr>
                <w:rFonts w:cs="Times New Roman"/>
              </w:rPr>
              <w:t>Sud</w:t>
            </w:r>
            <w:r w:rsidR="00D548D9">
              <w:rPr>
                <w:rFonts w:cs="Times New Roman"/>
              </w:rPr>
              <w:t>h</w:t>
            </w:r>
            <w:r>
              <w:rPr>
                <w:rFonts w:cs="Times New Roman"/>
              </w:rPr>
              <w:t>ir Joshi</w:t>
            </w:r>
          </w:p>
        </w:tc>
        <w:tc>
          <w:tcPr>
            <w:tcW w:w="5256" w:type="dxa"/>
          </w:tcPr>
          <w:p w14:paraId="7204444F" w14:textId="77777777" w:rsidR="004F19C2" w:rsidRPr="00345DC1" w:rsidRDefault="004F19C2" w:rsidP="00B671FC">
            <w:pPr>
              <w:widowControl w:val="0"/>
              <w:jc w:val="both"/>
              <w:rPr>
                <w:rFonts w:cs="Times New Roman"/>
              </w:rPr>
            </w:pPr>
            <w:r>
              <w:rPr>
                <w:rFonts w:cs="Times New Roman"/>
              </w:rPr>
              <w:t>NJDOT</w:t>
            </w:r>
          </w:p>
        </w:tc>
      </w:tr>
      <w:tr w:rsidR="002A2ECE" w:rsidRPr="00345DC1" w14:paraId="441A0D7C" w14:textId="77777777" w:rsidTr="00335B3E">
        <w:tblPrEx>
          <w:jc w:val="center"/>
          <w:tblInd w:w="0" w:type="dxa"/>
          <w:tblLook w:val="0000" w:firstRow="0" w:lastRow="0" w:firstColumn="0" w:lastColumn="0" w:noHBand="0" w:noVBand="0"/>
        </w:tblPrEx>
        <w:trPr>
          <w:trHeight w:val="280"/>
          <w:jc w:val="center"/>
        </w:trPr>
        <w:tc>
          <w:tcPr>
            <w:tcW w:w="4099" w:type="dxa"/>
          </w:tcPr>
          <w:p w14:paraId="005D97F1" w14:textId="77777777" w:rsidR="002A2ECE" w:rsidRPr="007D38E0" w:rsidRDefault="002A2ECE" w:rsidP="00B671FC">
            <w:pPr>
              <w:widowControl w:val="0"/>
              <w:jc w:val="both"/>
              <w:rPr>
                <w:rFonts w:cs="Times New Roman"/>
              </w:rPr>
            </w:pPr>
            <w:r>
              <w:rPr>
                <w:rFonts w:cs="Times New Roman"/>
              </w:rPr>
              <w:t>Megan Massey</w:t>
            </w:r>
          </w:p>
        </w:tc>
        <w:tc>
          <w:tcPr>
            <w:tcW w:w="5256" w:type="dxa"/>
          </w:tcPr>
          <w:p w14:paraId="219AA0DD" w14:textId="77777777" w:rsidR="002A2ECE" w:rsidRPr="00345DC1" w:rsidRDefault="002A2ECE" w:rsidP="00B671FC">
            <w:pPr>
              <w:widowControl w:val="0"/>
              <w:jc w:val="both"/>
              <w:rPr>
                <w:rFonts w:cs="Times New Roman"/>
              </w:rPr>
            </w:pPr>
            <w:r>
              <w:rPr>
                <w:rFonts w:cs="Times New Roman"/>
              </w:rPr>
              <w:t>NJ TRANSIT</w:t>
            </w:r>
          </w:p>
        </w:tc>
      </w:tr>
    </w:tbl>
    <w:p w14:paraId="72740738" w14:textId="77777777" w:rsidR="00266B3E" w:rsidRPr="00345DC1" w:rsidRDefault="00266B3E" w:rsidP="00CE3F31">
      <w:pPr>
        <w:widowControl w:val="0"/>
        <w:tabs>
          <w:tab w:val="left" w:pos="1080"/>
        </w:tabs>
        <w:jc w:val="center"/>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41"/>
        <w:gridCol w:w="5215"/>
      </w:tblGrid>
      <w:tr w:rsidR="00266B3E" w:rsidRPr="00345DC1" w14:paraId="5D0F4AAC" w14:textId="77777777" w:rsidTr="3B5A69AF">
        <w:trPr>
          <w:cantSplit/>
          <w:trHeight w:val="280"/>
          <w:jc w:val="center"/>
        </w:trPr>
        <w:tc>
          <w:tcPr>
            <w:tcW w:w="9350" w:type="dxa"/>
            <w:gridSpan w:val="3"/>
          </w:tcPr>
          <w:p w14:paraId="6845E92D" w14:textId="17F577C9" w:rsidR="00266B3E" w:rsidRPr="00345DC1" w:rsidRDefault="00042E57" w:rsidP="00CE3F31">
            <w:pPr>
              <w:widowControl w:val="0"/>
              <w:jc w:val="center"/>
              <w:rPr>
                <w:rFonts w:cs="Times New Roman"/>
              </w:rPr>
            </w:pPr>
            <w:r w:rsidRPr="00345DC1">
              <w:rPr>
                <w:rFonts w:cs="Times New Roman"/>
              </w:rPr>
              <w:t>Also,</w:t>
            </w:r>
            <w:r w:rsidR="00266B3E" w:rsidRPr="00345DC1">
              <w:rPr>
                <w:rFonts w:cs="Times New Roman"/>
              </w:rPr>
              <w:t xml:space="preserve"> </w:t>
            </w:r>
            <w:r w:rsidR="00266B3E">
              <w:rPr>
                <w:rFonts w:cs="Times New Roman"/>
              </w:rPr>
              <w:t>i</w:t>
            </w:r>
            <w:r w:rsidR="00266B3E" w:rsidRPr="00345DC1">
              <w:rPr>
                <w:rFonts w:cs="Times New Roman"/>
              </w:rPr>
              <w:t>n Attendance</w:t>
            </w:r>
          </w:p>
        </w:tc>
      </w:tr>
      <w:tr w:rsidR="00444452" w:rsidRPr="00345DC1" w14:paraId="38EE656E" w14:textId="77777777" w:rsidTr="3B5A69AF">
        <w:trPr>
          <w:cantSplit/>
          <w:trHeight w:val="280"/>
          <w:jc w:val="center"/>
        </w:trPr>
        <w:tc>
          <w:tcPr>
            <w:tcW w:w="4135" w:type="dxa"/>
            <w:gridSpan w:val="2"/>
          </w:tcPr>
          <w:p w14:paraId="311B1F8E" w14:textId="77777777" w:rsidR="00444452" w:rsidRPr="00345DC1" w:rsidRDefault="00444452" w:rsidP="00CE3F31">
            <w:pPr>
              <w:widowControl w:val="0"/>
              <w:rPr>
                <w:rFonts w:cs="Times New Roman"/>
              </w:rPr>
            </w:pPr>
            <w:r>
              <w:rPr>
                <w:rFonts w:cs="Times New Roman"/>
              </w:rPr>
              <w:t>Frank Bell</w:t>
            </w:r>
          </w:p>
        </w:tc>
        <w:tc>
          <w:tcPr>
            <w:tcW w:w="5215" w:type="dxa"/>
          </w:tcPr>
          <w:p w14:paraId="78964BFF" w14:textId="77777777" w:rsidR="00444452" w:rsidRPr="00345DC1" w:rsidRDefault="00444452" w:rsidP="00CE3F31">
            <w:pPr>
              <w:widowControl w:val="0"/>
              <w:rPr>
                <w:rFonts w:cs="Times New Roman"/>
              </w:rPr>
            </w:pPr>
            <w:r>
              <w:rPr>
                <w:rFonts w:cs="Times New Roman"/>
              </w:rPr>
              <w:t>Hunterdon County</w:t>
            </w:r>
          </w:p>
        </w:tc>
      </w:tr>
      <w:tr w:rsidR="00444452" w:rsidRPr="00345DC1" w14:paraId="20D1E465" w14:textId="77777777" w:rsidTr="3B5A69AF">
        <w:trPr>
          <w:cantSplit/>
          <w:trHeight w:val="70"/>
          <w:jc w:val="center"/>
        </w:trPr>
        <w:tc>
          <w:tcPr>
            <w:tcW w:w="4135" w:type="dxa"/>
            <w:gridSpan w:val="2"/>
          </w:tcPr>
          <w:p w14:paraId="2CB6071A" w14:textId="77777777" w:rsidR="00444452" w:rsidRDefault="00444452" w:rsidP="00CE3F31">
            <w:pPr>
              <w:widowControl w:val="0"/>
              <w:rPr>
                <w:rFonts w:cs="Times New Roman"/>
              </w:rPr>
            </w:pPr>
            <w:r>
              <w:rPr>
                <w:rFonts w:cs="Times New Roman"/>
              </w:rPr>
              <w:t>Katherine Fullerton</w:t>
            </w:r>
          </w:p>
        </w:tc>
        <w:tc>
          <w:tcPr>
            <w:tcW w:w="5215" w:type="dxa"/>
            <w:shd w:val="clear" w:color="auto" w:fill="auto"/>
          </w:tcPr>
          <w:p w14:paraId="5E3B37A0" w14:textId="77777777" w:rsidR="00444452" w:rsidRDefault="00444452" w:rsidP="00CE3F31">
            <w:pPr>
              <w:widowControl w:val="0"/>
              <w:rPr>
                <w:rFonts w:cs="Times New Roman"/>
              </w:rPr>
            </w:pPr>
            <w:r>
              <w:rPr>
                <w:rFonts w:cs="Times New Roman"/>
              </w:rPr>
              <w:t>Hunterdon County</w:t>
            </w:r>
          </w:p>
        </w:tc>
      </w:tr>
      <w:tr w:rsidR="00444452" w:rsidRPr="00345DC1" w14:paraId="3CCDD86B" w14:textId="77777777" w:rsidTr="3B5A69AF">
        <w:trPr>
          <w:cantSplit/>
          <w:trHeight w:val="280"/>
          <w:jc w:val="center"/>
        </w:trPr>
        <w:tc>
          <w:tcPr>
            <w:tcW w:w="4135" w:type="dxa"/>
            <w:gridSpan w:val="2"/>
          </w:tcPr>
          <w:p w14:paraId="2F33C66B" w14:textId="77777777" w:rsidR="00444452" w:rsidRDefault="00444452" w:rsidP="00CE3F31">
            <w:pPr>
              <w:widowControl w:val="0"/>
              <w:rPr>
                <w:rFonts w:cs="Times New Roman"/>
              </w:rPr>
            </w:pPr>
            <w:r>
              <w:rPr>
                <w:rFonts w:cs="Times New Roman"/>
              </w:rPr>
              <w:t>Andrew Lappitt</w:t>
            </w:r>
          </w:p>
        </w:tc>
        <w:tc>
          <w:tcPr>
            <w:tcW w:w="5215" w:type="dxa"/>
            <w:shd w:val="clear" w:color="auto" w:fill="auto"/>
          </w:tcPr>
          <w:p w14:paraId="704FB489" w14:textId="77777777" w:rsidR="00444452" w:rsidRDefault="00444452" w:rsidP="00CE3F31">
            <w:pPr>
              <w:widowControl w:val="0"/>
              <w:rPr>
                <w:rFonts w:cs="Times New Roman"/>
              </w:rPr>
            </w:pPr>
            <w:r>
              <w:rPr>
                <w:rFonts w:cs="Times New Roman"/>
              </w:rPr>
              <w:t>Middlesex County</w:t>
            </w:r>
          </w:p>
        </w:tc>
      </w:tr>
      <w:tr w:rsidR="00444452" w:rsidRPr="00345DC1" w14:paraId="10876E53" w14:textId="77777777" w:rsidTr="3B5A69AF">
        <w:trPr>
          <w:cantSplit/>
          <w:trHeight w:val="280"/>
          <w:jc w:val="center"/>
        </w:trPr>
        <w:tc>
          <w:tcPr>
            <w:tcW w:w="4135" w:type="dxa"/>
            <w:gridSpan w:val="2"/>
          </w:tcPr>
          <w:p w14:paraId="3FF44308" w14:textId="77777777" w:rsidR="00444452" w:rsidRPr="00345DC1" w:rsidRDefault="00444452" w:rsidP="00CE3F31">
            <w:pPr>
              <w:widowControl w:val="0"/>
              <w:rPr>
                <w:rFonts w:cs="Times New Roman"/>
              </w:rPr>
            </w:pPr>
            <w:r>
              <w:rPr>
                <w:rFonts w:cs="Times New Roman"/>
              </w:rPr>
              <w:t>Linda Weber</w:t>
            </w:r>
          </w:p>
        </w:tc>
        <w:tc>
          <w:tcPr>
            <w:tcW w:w="5215" w:type="dxa"/>
          </w:tcPr>
          <w:p w14:paraId="18BC72A9" w14:textId="77777777" w:rsidR="00444452" w:rsidRPr="00345DC1" w:rsidRDefault="00444452" w:rsidP="00CE3F31">
            <w:pPr>
              <w:widowControl w:val="0"/>
              <w:rPr>
                <w:rFonts w:cs="Times New Roman"/>
              </w:rPr>
            </w:pPr>
            <w:r>
              <w:rPr>
                <w:rFonts w:cs="Times New Roman"/>
              </w:rPr>
              <w:t>Middlesex County</w:t>
            </w:r>
          </w:p>
        </w:tc>
      </w:tr>
      <w:tr w:rsidR="00444452" w:rsidRPr="00345DC1" w14:paraId="04AB0111" w14:textId="77777777" w:rsidTr="3B5A69AF">
        <w:trPr>
          <w:cantSplit/>
          <w:trHeight w:val="280"/>
          <w:jc w:val="center"/>
        </w:trPr>
        <w:tc>
          <w:tcPr>
            <w:tcW w:w="4135" w:type="dxa"/>
            <w:gridSpan w:val="2"/>
          </w:tcPr>
          <w:p w14:paraId="36A03115" w14:textId="77777777" w:rsidR="00444452" w:rsidRPr="006C202A" w:rsidRDefault="00444452" w:rsidP="00CE3F31">
            <w:pPr>
              <w:widowControl w:val="0"/>
              <w:rPr>
                <w:rFonts w:cs="Times New Roman"/>
              </w:rPr>
            </w:pPr>
            <w:r>
              <w:rPr>
                <w:rFonts w:cs="Times New Roman"/>
              </w:rPr>
              <w:t>Mike Dannemiller</w:t>
            </w:r>
          </w:p>
        </w:tc>
        <w:tc>
          <w:tcPr>
            <w:tcW w:w="5215" w:type="dxa"/>
          </w:tcPr>
          <w:p w14:paraId="3A87BEAF" w14:textId="77777777" w:rsidR="00444452" w:rsidRPr="00345DC1" w:rsidRDefault="00444452" w:rsidP="00CE3F31">
            <w:pPr>
              <w:widowControl w:val="0"/>
              <w:rPr>
                <w:rFonts w:cs="Times New Roman"/>
              </w:rPr>
            </w:pPr>
            <w:r>
              <w:rPr>
                <w:rFonts w:cs="Times New Roman"/>
              </w:rPr>
              <w:t>Middlesex County</w:t>
            </w:r>
          </w:p>
        </w:tc>
      </w:tr>
      <w:tr w:rsidR="00444452" w:rsidRPr="00345DC1" w14:paraId="53DBB8C5" w14:textId="77777777" w:rsidTr="3B5A69AF">
        <w:trPr>
          <w:cantSplit/>
          <w:trHeight w:val="280"/>
          <w:jc w:val="center"/>
        </w:trPr>
        <w:tc>
          <w:tcPr>
            <w:tcW w:w="4135" w:type="dxa"/>
            <w:gridSpan w:val="2"/>
          </w:tcPr>
          <w:p w14:paraId="2F549336" w14:textId="77777777" w:rsidR="00444452" w:rsidRPr="00345DC1" w:rsidRDefault="00444452" w:rsidP="00CE3F31">
            <w:pPr>
              <w:widowControl w:val="0"/>
              <w:rPr>
                <w:rFonts w:cs="Times New Roman"/>
              </w:rPr>
            </w:pPr>
            <w:r>
              <w:rPr>
                <w:rFonts w:cs="Times New Roman"/>
              </w:rPr>
              <w:t>John Hayes</w:t>
            </w:r>
          </w:p>
        </w:tc>
        <w:tc>
          <w:tcPr>
            <w:tcW w:w="5215" w:type="dxa"/>
          </w:tcPr>
          <w:p w14:paraId="5AA054A2" w14:textId="77777777" w:rsidR="00444452" w:rsidRPr="00345DC1" w:rsidRDefault="00444452" w:rsidP="00CE3F31">
            <w:pPr>
              <w:widowControl w:val="0"/>
              <w:rPr>
                <w:rFonts w:cs="Times New Roman"/>
              </w:rPr>
            </w:pPr>
            <w:r>
              <w:rPr>
                <w:rFonts w:cs="Times New Roman"/>
              </w:rPr>
              <w:t>Morris County</w:t>
            </w:r>
          </w:p>
        </w:tc>
      </w:tr>
      <w:tr w:rsidR="00444452" w:rsidRPr="00345DC1" w14:paraId="0FE8B167" w14:textId="77777777" w:rsidTr="3B5A69AF">
        <w:trPr>
          <w:cantSplit/>
          <w:trHeight w:val="280"/>
          <w:jc w:val="center"/>
        </w:trPr>
        <w:tc>
          <w:tcPr>
            <w:tcW w:w="4135" w:type="dxa"/>
            <w:gridSpan w:val="2"/>
          </w:tcPr>
          <w:p w14:paraId="2F4C4951" w14:textId="77777777" w:rsidR="00444452" w:rsidRPr="00345DC1" w:rsidRDefault="00444452" w:rsidP="00CE3F31">
            <w:pPr>
              <w:widowControl w:val="0"/>
              <w:rPr>
                <w:rFonts w:cs="Times New Roman"/>
              </w:rPr>
            </w:pPr>
            <w:r>
              <w:rPr>
                <w:rFonts w:cs="Times New Roman"/>
              </w:rPr>
              <w:lastRenderedPageBreak/>
              <w:t>Kevin Stephens</w:t>
            </w:r>
          </w:p>
        </w:tc>
        <w:tc>
          <w:tcPr>
            <w:tcW w:w="5215" w:type="dxa"/>
          </w:tcPr>
          <w:p w14:paraId="1CA5638C" w14:textId="77777777" w:rsidR="00444452" w:rsidRPr="00345DC1" w:rsidRDefault="00444452" w:rsidP="00CE3F31">
            <w:pPr>
              <w:widowControl w:val="0"/>
              <w:rPr>
                <w:rFonts w:cs="Times New Roman"/>
              </w:rPr>
            </w:pPr>
            <w:r>
              <w:rPr>
                <w:rFonts w:cs="Times New Roman"/>
              </w:rPr>
              <w:t>Morris County</w:t>
            </w:r>
          </w:p>
        </w:tc>
      </w:tr>
      <w:tr w:rsidR="00444452" w:rsidRPr="00345DC1" w14:paraId="47C41713" w14:textId="77777777" w:rsidTr="3B5A69AF">
        <w:trPr>
          <w:cantSplit/>
          <w:trHeight w:val="280"/>
          <w:jc w:val="center"/>
        </w:trPr>
        <w:tc>
          <w:tcPr>
            <w:tcW w:w="4135" w:type="dxa"/>
            <w:gridSpan w:val="2"/>
          </w:tcPr>
          <w:p w14:paraId="6CEA7117" w14:textId="77777777" w:rsidR="00444452" w:rsidRPr="00345DC1" w:rsidRDefault="00444452" w:rsidP="00CE3F31">
            <w:pPr>
              <w:widowControl w:val="0"/>
              <w:rPr>
                <w:rFonts w:cs="Times New Roman"/>
              </w:rPr>
            </w:pPr>
            <w:r>
              <w:rPr>
                <w:rFonts w:cs="Times New Roman"/>
              </w:rPr>
              <w:t>Trevor Howard</w:t>
            </w:r>
          </w:p>
        </w:tc>
        <w:tc>
          <w:tcPr>
            <w:tcW w:w="5215" w:type="dxa"/>
          </w:tcPr>
          <w:p w14:paraId="790173CA" w14:textId="412CBB08" w:rsidR="00444452" w:rsidRPr="00345DC1" w:rsidRDefault="008274EB" w:rsidP="00CE3F31">
            <w:pPr>
              <w:widowControl w:val="0"/>
              <w:rPr>
                <w:rFonts w:cs="Times New Roman"/>
              </w:rPr>
            </w:pPr>
            <w:r>
              <w:rPr>
                <w:rFonts w:cs="Times New Roman"/>
              </w:rPr>
              <w:t xml:space="preserve">City of </w:t>
            </w:r>
            <w:r w:rsidR="00444452">
              <w:rPr>
                <w:rFonts w:cs="Times New Roman"/>
              </w:rPr>
              <w:t>Newark</w:t>
            </w:r>
          </w:p>
        </w:tc>
      </w:tr>
      <w:tr w:rsidR="00444452" w:rsidRPr="00345DC1" w14:paraId="0A7AF0D0" w14:textId="77777777" w:rsidTr="3B5A69AF">
        <w:trPr>
          <w:cantSplit/>
          <w:trHeight w:val="280"/>
          <w:jc w:val="center"/>
        </w:trPr>
        <w:tc>
          <w:tcPr>
            <w:tcW w:w="4135" w:type="dxa"/>
            <w:gridSpan w:val="2"/>
          </w:tcPr>
          <w:p w14:paraId="48B61622" w14:textId="77777777" w:rsidR="00444452" w:rsidRDefault="00444452" w:rsidP="00CE3F31">
            <w:pPr>
              <w:widowControl w:val="0"/>
              <w:rPr>
                <w:rFonts w:cs="Times New Roman"/>
              </w:rPr>
            </w:pPr>
            <w:r>
              <w:rPr>
                <w:rFonts w:cs="Times New Roman"/>
              </w:rPr>
              <w:t>Farzana Ahmed</w:t>
            </w:r>
          </w:p>
        </w:tc>
        <w:tc>
          <w:tcPr>
            <w:tcW w:w="5215" w:type="dxa"/>
          </w:tcPr>
          <w:p w14:paraId="0C7BF537" w14:textId="77777777" w:rsidR="00444452" w:rsidRDefault="00444452" w:rsidP="00CE3F31">
            <w:pPr>
              <w:widowControl w:val="0"/>
              <w:rPr>
                <w:rFonts w:cs="Times New Roman"/>
              </w:rPr>
            </w:pPr>
            <w:r>
              <w:rPr>
                <w:rFonts w:cs="Times New Roman"/>
              </w:rPr>
              <w:t>NJDOT</w:t>
            </w:r>
          </w:p>
        </w:tc>
      </w:tr>
      <w:tr w:rsidR="00444452" w:rsidRPr="00345DC1" w14:paraId="21DF7B6D" w14:textId="77777777" w:rsidTr="3B5A69AF">
        <w:trPr>
          <w:cantSplit/>
          <w:trHeight w:val="280"/>
          <w:jc w:val="center"/>
        </w:trPr>
        <w:tc>
          <w:tcPr>
            <w:tcW w:w="4135" w:type="dxa"/>
            <w:gridSpan w:val="2"/>
          </w:tcPr>
          <w:p w14:paraId="29750706" w14:textId="77777777" w:rsidR="00444452" w:rsidRPr="00345DC1" w:rsidRDefault="00444452" w:rsidP="00CE3F31">
            <w:pPr>
              <w:widowControl w:val="0"/>
              <w:rPr>
                <w:rFonts w:cs="Times New Roman"/>
              </w:rPr>
            </w:pPr>
            <w:r>
              <w:rPr>
                <w:rFonts w:cs="Times New Roman"/>
              </w:rPr>
              <w:t>Tavainya Smith</w:t>
            </w:r>
          </w:p>
        </w:tc>
        <w:tc>
          <w:tcPr>
            <w:tcW w:w="5215" w:type="dxa"/>
          </w:tcPr>
          <w:p w14:paraId="099B3225" w14:textId="77777777" w:rsidR="00444452" w:rsidRPr="00345DC1" w:rsidRDefault="00444452" w:rsidP="00CE3F31">
            <w:pPr>
              <w:widowControl w:val="0"/>
              <w:rPr>
                <w:rFonts w:cs="Times New Roman"/>
              </w:rPr>
            </w:pPr>
            <w:r>
              <w:rPr>
                <w:rFonts w:cs="Times New Roman"/>
              </w:rPr>
              <w:t>NJDOT</w:t>
            </w:r>
          </w:p>
        </w:tc>
      </w:tr>
      <w:tr w:rsidR="00444452" w:rsidRPr="00345DC1" w14:paraId="35D44246" w14:textId="77777777" w:rsidTr="3B5A69AF">
        <w:trPr>
          <w:cantSplit/>
          <w:trHeight w:val="280"/>
          <w:jc w:val="center"/>
        </w:trPr>
        <w:tc>
          <w:tcPr>
            <w:tcW w:w="4135" w:type="dxa"/>
            <w:gridSpan w:val="2"/>
          </w:tcPr>
          <w:p w14:paraId="158ED11A" w14:textId="77777777" w:rsidR="00444452" w:rsidRPr="00345DC1" w:rsidRDefault="00444452" w:rsidP="00CE3F31">
            <w:pPr>
              <w:widowControl w:val="0"/>
              <w:rPr>
                <w:rFonts w:cs="Times New Roman"/>
              </w:rPr>
            </w:pPr>
            <w:r>
              <w:rPr>
                <w:rFonts w:cs="Times New Roman"/>
              </w:rPr>
              <w:t>Various members of Central Staff</w:t>
            </w:r>
          </w:p>
        </w:tc>
        <w:tc>
          <w:tcPr>
            <w:tcW w:w="5215" w:type="dxa"/>
          </w:tcPr>
          <w:p w14:paraId="22F89762" w14:textId="77777777" w:rsidR="00444452" w:rsidRPr="00345DC1" w:rsidRDefault="00444452" w:rsidP="00CE3F31">
            <w:pPr>
              <w:widowControl w:val="0"/>
              <w:rPr>
                <w:rFonts w:cs="Times New Roman"/>
              </w:rPr>
            </w:pPr>
            <w:r>
              <w:rPr>
                <w:rFonts w:cs="Times New Roman"/>
              </w:rPr>
              <w:t>NJTPA</w:t>
            </w:r>
          </w:p>
        </w:tc>
      </w:tr>
      <w:tr w:rsidR="00444452" w:rsidRPr="00345DC1" w14:paraId="06FF9D59" w14:textId="77777777" w:rsidTr="3B5A69AF">
        <w:trPr>
          <w:cantSplit/>
          <w:trHeight w:val="280"/>
          <w:jc w:val="center"/>
        </w:trPr>
        <w:tc>
          <w:tcPr>
            <w:tcW w:w="4135" w:type="dxa"/>
            <w:gridSpan w:val="2"/>
          </w:tcPr>
          <w:p w14:paraId="2AFF4FB2" w14:textId="77777777" w:rsidR="00444452" w:rsidRPr="00345DC1" w:rsidRDefault="00444452" w:rsidP="00CE3F31">
            <w:pPr>
              <w:widowControl w:val="0"/>
              <w:rPr>
                <w:rFonts w:cs="Times New Roman"/>
              </w:rPr>
            </w:pPr>
            <w:r>
              <w:rPr>
                <w:rFonts w:cs="Times New Roman"/>
              </w:rPr>
              <w:t>Adam Bradford</w:t>
            </w:r>
          </w:p>
        </w:tc>
        <w:tc>
          <w:tcPr>
            <w:tcW w:w="5215" w:type="dxa"/>
          </w:tcPr>
          <w:p w14:paraId="1FA13875" w14:textId="77777777" w:rsidR="00444452" w:rsidRPr="00345DC1" w:rsidRDefault="00444452" w:rsidP="00CE3F31">
            <w:pPr>
              <w:widowControl w:val="0"/>
              <w:rPr>
                <w:rFonts w:cs="Times New Roman"/>
              </w:rPr>
            </w:pPr>
            <w:r>
              <w:rPr>
                <w:rFonts w:cs="Times New Roman"/>
              </w:rPr>
              <w:t>Passaic County</w:t>
            </w:r>
          </w:p>
        </w:tc>
      </w:tr>
      <w:tr w:rsidR="00444452" w14:paraId="7CEB60D8" w14:textId="77777777" w:rsidTr="00B671FC">
        <w:trPr>
          <w:trHeight w:val="280"/>
          <w:jc w:val="center"/>
        </w:trPr>
        <w:tc>
          <w:tcPr>
            <w:tcW w:w="4094" w:type="dxa"/>
          </w:tcPr>
          <w:p w14:paraId="174425B1" w14:textId="77777777" w:rsidR="00444452" w:rsidRDefault="00444452" w:rsidP="00B671FC">
            <w:pPr>
              <w:jc w:val="both"/>
              <w:rPr>
                <w:rFonts w:eastAsia="Yu Mincho" w:cs="Arial"/>
              </w:rPr>
            </w:pPr>
            <w:r>
              <w:rPr>
                <w:rFonts w:eastAsia="Yu Mincho" w:cs="Arial"/>
              </w:rPr>
              <w:t>Adam Bradford</w:t>
            </w:r>
          </w:p>
        </w:tc>
        <w:tc>
          <w:tcPr>
            <w:tcW w:w="5256" w:type="dxa"/>
            <w:gridSpan w:val="2"/>
          </w:tcPr>
          <w:p w14:paraId="2C66C048" w14:textId="77777777" w:rsidR="00444452" w:rsidRDefault="00444452" w:rsidP="00B671FC">
            <w:pPr>
              <w:jc w:val="both"/>
              <w:rPr>
                <w:rFonts w:eastAsia="Yu Mincho" w:cs="Arial"/>
              </w:rPr>
            </w:pPr>
            <w:r>
              <w:rPr>
                <w:rFonts w:eastAsia="Yu Mincho" w:cs="Arial"/>
              </w:rPr>
              <w:t>Passaic County</w:t>
            </w:r>
          </w:p>
        </w:tc>
      </w:tr>
      <w:tr w:rsidR="00444452" w:rsidRPr="00345DC1" w14:paraId="018D3F25" w14:textId="77777777" w:rsidTr="3B5A69AF">
        <w:trPr>
          <w:cantSplit/>
          <w:trHeight w:val="280"/>
          <w:jc w:val="center"/>
        </w:trPr>
        <w:tc>
          <w:tcPr>
            <w:tcW w:w="4135" w:type="dxa"/>
            <w:gridSpan w:val="2"/>
          </w:tcPr>
          <w:p w14:paraId="6CEF44BD" w14:textId="77777777" w:rsidR="00444452" w:rsidRPr="00345DC1" w:rsidRDefault="00444452" w:rsidP="00CE3F31">
            <w:pPr>
              <w:widowControl w:val="0"/>
              <w:rPr>
                <w:rFonts w:cs="Times New Roman"/>
              </w:rPr>
            </w:pPr>
            <w:r>
              <w:rPr>
                <w:rFonts w:cs="Times New Roman"/>
              </w:rPr>
              <w:t>Andras Holzmann</w:t>
            </w:r>
          </w:p>
        </w:tc>
        <w:tc>
          <w:tcPr>
            <w:tcW w:w="5215" w:type="dxa"/>
          </w:tcPr>
          <w:p w14:paraId="322CF3AF" w14:textId="77777777" w:rsidR="00444452" w:rsidRPr="00345DC1" w:rsidRDefault="00444452" w:rsidP="00CE3F31">
            <w:pPr>
              <w:widowControl w:val="0"/>
              <w:rPr>
                <w:rFonts w:cs="Times New Roman"/>
              </w:rPr>
            </w:pPr>
            <w:r>
              <w:rPr>
                <w:rFonts w:cs="Times New Roman"/>
              </w:rPr>
              <w:t>Passaic County</w:t>
            </w:r>
          </w:p>
        </w:tc>
      </w:tr>
      <w:tr w:rsidR="00444452" w:rsidRPr="00345DC1" w14:paraId="196ED15E" w14:textId="77777777" w:rsidTr="3B5A69AF">
        <w:trPr>
          <w:cantSplit/>
          <w:trHeight w:val="280"/>
          <w:jc w:val="center"/>
        </w:trPr>
        <w:tc>
          <w:tcPr>
            <w:tcW w:w="4135" w:type="dxa"/>
            <w:gridSpan w:val="2"/>
          </w:tcPr>
          <w:p w14:paraId="22BC1542" w14:textId="77777777" w:rsidR="00444452" w:rsidRPr="00345DC1" w:rsidRDefault="00444452" w:rsidP="00CE3F31">
            <w:pPr>
              <w:widowControl w:val="0"/>
              <w:rPr>
                <w:rFonts w:cs="Times New Roman"/>
              </w:rPr>
            </w:pPr>
            <w:r>
              <w:rPr>
                <w:rFonts w:cs="Times New Roman"/>
              </w:rPr>
              <w:t>Walter Lane</w:t>
            </w:r>
          </w:p>
        </w:tc>
        <w:tc>
          <w:tcPr>
            <w:tcW w:w="5215" w:type="dxa"/>
          </w:tcPr>
          <w:p w14:paraId="24883BE7" w14:textId="77777777" w:rsidR="00444452" w:rsidRPr="00345DC1" w:rsidRDefault="00444452" w:rsidP="00CE3F31">
            <w:pPr>
              <w:widowControl w:val="0"/>
              <w:rPr>
                <w:rFonts w:cs="Times New Roman"/>
              </w:rPr>
            </w:pPr>
            <w:r>
              <w:rPr>
                <w:rFonts w:cs="Times New Roman"/>
              </w:rPr>
              <w:t>Somerset County</w:t>
            </w:r>
          </w:p>
        </w:tc>
      </w:tr>
      <w:tr w:rsidR="00444452" w:rsidRPr="00345DC1" w14:paraId="55E9DB76" w14:textId="77777777" w:rsidTr="3B5A69AF">
        <w:trPr>
          <w:cantSplit/>
          <w:trHeight w:val="70"/>
          <w:jc w:val="center"/>
        </w:trPr>
        <w:tc>
          <w:tcPr>
            <w:tcW w:w="4135" w:type="dxa"/>
            <w:gridSpan w:val="2"/>
          </w:tcPr>
          <w:p w14:paraId="4B62C712" w14:textId="77777777" w:rsidR="00444452" w:rsidRPr="00345DC1" w:rsidRDefault="00444452" w:rsidP="00CE3F31">
            <w:pPr>
              <w:widowControl w:val="0"/>
              <w:rPr>
                <w:rFonts w:cs="Times New Roman"/>
              </w:rPr>
            </w:pPr>
            <w:r>
              <w:rPr>
                <w:rFonts w:cs="Times New Roman"/>
              </w:rPr>
              <w:t>Liza Betz</w:t>
            </w:r>
          </w:p>
        </w:tc>
        <w:tc>
          <w:tcPr>
            <w:tcW w:w="5215" w:type="dxa"/>
            <w:shd w:val="clear" w:color="auto" w:fill="auto"/>
          </w:tcPr>
          <w:p w14:paraId="277BDD69" w14:textId="77777777" w:rsidR="00444452" w:rsidRPr="00345DC1" w:rsidRDefault="00444452" w:rsidP="00CE3F31">
            <w:pPr>
              <w:widowControl w:val="0"/>
              <w:rPr>
                <w:rFonts w:cs="Times New Roman"/>
                <w:highlight w:val="yellow"/>
              </w:rPr>
            </w:pPr>
            <w:r w:rsidRPr="00E337CB">
              <w:rPr>
                <w:rFonts w:cs="Times New Roman"/>
              </w:rPr>
              <w:t>Union County</w:t>
            </w:r>
          </w:p>
        </w:tc>
      </w:tr>
      <w:tr w:rsidR="00444452" w:rsidRPr="00345DC1" w14:paraId="38A4BCFE" w14:textId="77777777" w:rsidTr="3B5A69AF">
        <w:trPr>
          <w:cantSplit/>
          <w:trHeight w:val="280"/>
          <w:jc w:val="center"/>
        </w:trPr>
        <w:tc>
          <w:tcPr>
            <w:tcW w:w="4135" w:type="dxa"/>
            <w:gridSpan w:val="2"/>
          </w:tcPr>
          <w:p w14:paraId="0795214D" w14:textId="77777777" w:rsidR="00444452" w:rsidRPr="00345DC1" w:rsidRDefault="00444452" w:rsidP="00CE3F31">
            <w:pPr>
              <w:widowControl w:val="0"/>
              <w:rPr>
                <w:rFonts w:cs="Times New Roman"/>
              </w:rPr>
            </w:pPr>
            <w:r>
              <w:rPr>
                <w:rFonts w:cs="Times New Roman"/>
              </w:rPr>
              <w:t>Ryan Conklin</w:t>
            </w:r>
          </w:p>
        </w:tc>
        <w:tc>
          <w:tcPr>
            <w:tcW w:w="5215" w:type="dxa"/>
          </w:tcPr>
          <w:p w14:paraId="7F2B3BDE" w14:textId="77777777" w:rsidR="00444452" w:rsidRPr="00345DC1" w:rsidRDefault="00444452" w:rsidP="00CE3F31">
            <w:pPr>
              <w:widowControl w:val="0"/>
              <w:rPr>
                <w:rFonts w:cs="Times New Roman"/>
              </w:rPr>
            </w:pPr>
            <w:r>
              <w:rPr>
                <w:rFonts w:cs="Times New Roman"/>
              </w:rPr>
              <w:t>Warren County</w:t>
            </w:r>
          </w:p>
        </w:tc>
      </w:tr>
      <w:tr w:rsidR="008274EB" w:rsidRPr="00345DC1" w14:paraId="12BE2AC4" w14:textId="77777777" w:rsidTr="00B671FC">
        <w:trPr>
          <w:cantSplit/>
          <w:trHeight w:val="280"/>
          <w:jc w:val="center"/>
        </w:trPr>
        <w:tc>
          <w:tcPr>
            <w:tcW w:w="4135" w:type="dxa"/>
            <w:gridSpan w:val="2"/>
          </w:tcPr>
          <w:p w14:paraId="64E9B8FC" w14:textId="77777777" w:rsidR="008274EB" w:rsidRPr="00345DC1" w:rsidRDefault="008274EB" w:rsidP="00B671FC">
            <w:pPr>
              <w:widowControl w:val="0"/>
              <w:rPr>
                <w:rFonts w:cs="Times New Roman"/>
              </w:rPr>
            </w:pPr>
            <w:r>
              <w:rPr>
                <w:rFonts w:cs="Times New Roman"/>
              </w:rPr>
              <w:t>L Lo. Sontag</w:t>
            </w:r>
          </w:p>
        </w:tc>
        <w:tc>
          <w:tcPr>
            <w:tcW w:w="5215" w:type="dxa"/>
          </w:tcPr>
          <w:p w14:paraId="756A86B1" w14:textId="77777777" w:rsidR="008274EB" w:rsidRPr="00345DC1" w:rsidRDefault="008274EB" w:rsidP="00B671FC">
            <w:pPr>
              <w:widowControl w:val="0"/>
              <w:rPr>
                <w:rFonts w:cs="Times New Roman"/>
              </w:rPr>
            </w:pPr>
          </w:p>
        </w:tc>
      </w:tr>
      <w:tr w:rsidR="008274EB" w:rsidRPr="00345DC1" w14:paraId="60C1B9A6" w14:textId="77777777" w:rsidTr="00B671FC">
        <w:trPr>
          <w:cantSplit/>
          <w:trHeight w:val="280"/>
          <w:jc w:val="center"/>
        </w:trPr>
        <w:tc>
          <w:tcPr>
            <w:tcW w:w="4135" w:type="dxa"/>
            <w:gridSpan w:val="2"/>
          </w:tcPr>
          <w:p w14:paraId="247B5B6D" w14:textId="77777777" w:rsidR="008274EB" w:rsidRPr="00345DC1" w:rsidRDefault="008274EB" w:rsidP="00B671FC">
            <w:pPr>
              <w:widowControl w:val="0"/>
              <w:rPr>
                <w:rFonts w:cs="Times New Roman"/>
              </w:rPr>
            </w:pPr>
            <w:r>
              <w:rPr>
                <w:rFonts w:cs="Times New Roman"/>
              </w:rPr>
              <w:t>Ward Kradjel</w:t>
            </w:r>
          </w:p>
        </w:tc>
        <w:tc>
          <w:tcPr>
            <w:tcW w:w="5215" w:type="dxa"/>
          </w:tcPr>
          <w:p w14:paraId="2B6F1D3F" w14:textId="77777777" w:rsidR="008274EB" w:rsidRPr="00345DC1" w:rsidRDefault="008274EB" w:rsidP="00B671FC">
            <w:pPr>
              <w:widowControl w:val="0"/>
              <w:rPr>
                <w:rFonts w:cs="Times New Roman"/>
              </w:rPr>
            </w:pPr>
          </w:p>
        </w:tc>
      </w:tr>
    </w:tbl>
    <w:p w14:paraId="4C8E5E41" w14:textId="77777777" w:rsidR="00DE4836" w:rsidRDefault="00DE4836" w:rsidP="00CE3F31"/>
    <w:sectPr w:rsidR="00DE4836" w:rsidSect="0073145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81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D24A7" w14:textId="77777777" w:rsidR="00896BD7" w:rsidRDefault="00896BD7">
      <w:r>
        <w:separator/>
      </w:r>
    </w:p>
  </w:endnote>
  <w:endnote w:type="continuationSeparator" w:id="0">
    <w:p w14:paraId="4DDF8D59" w14:textId="77777777" w:rsidR="00896BD7" w:rsidRDefault="00896BD7">
      <w:r>
        <w:continuationSeparator/>
      </w:r>
    </w:p>
  </w:endnote>
  <w:endnote w:type="continuationNotice" w:id="1">
    <w:p w14:paraId="3CE7A588" w14:textId="77777777" w:rsidR="00896BD7" w:rsidRDefault="0089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FD9E7" w14:textId="77777777" w:rsidR="00BF3AF7" w:rsidRDefault="00BF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06F88" w14:textId="77777777" w:rsidR="00470B86" w:rsidRDefault="00470B86" w:rsidP="00470B86">
    <w:pPr>
      <w:pStyle w:val="Footer"/>
      <w:ind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91F6E" w14:textId="77777777" w:rsidR="00470B86" w:rsidRPr="00ED7D43" w:rsidRDefault="00266B3E" w:rsidP="00470B86">
    <w:pPr>
      <w:pStyle w:val="Footer"/>
      <w:tabs>
        <w:tab w:val="left" w:pos="7560"/>
      </w:tabs>
    </w:pPr>
    <w:r>
      <w:rPr>
        <w:noProof/>
      </w:rPr>
      <w:drawing>
        <wp:inline distT="0" distB="0" distL="0" distR="0" wp14:anchorId="3CEE9074" wp14:editId="27289174">
          <wp:extent cx="6193789" cy="217714"/>
          <wp:effectExtent l="0" t="0" r="0" b="11430"/>
          <wp:docPr id="818681988" name="Picture 2" descr="NewLetterhead2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93789" cy="217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60752" w14:textId="77777777" w:rsidR="00896BD7" w:rsidRDefault="00896BD7">
      <w:r>
        <w:separator/>
      </w:r>
    </w:p>
  </w:footnote>
  <w:footnote w:type="continuationSeparator" w:id="0">
    <w:p w14:paraId="769FEF41" w14:textId="77777777" w:rsidR="00896BD7" w:rsidRDefault="00896BD7">
      <w:r>
        <w:continuationSeparator/>
      </w:r>
    </w:p>
  </w:footnote>
  <w:footnote w:type="continuationNotice" w:id="1">
    <w:p w14:paraId="58EA4609" w14:textId="77777777" w:rsidR="00896BD7" w:rsidRDefault="0089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ECA94" w14:textId="77777777" w:rsidR="00BF3AF7" w:rsidRDefault="00BF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5701094"/>
      <w:docPartObj>
        <w:docPartGallery w:val="Page Numbers (Top of Page)"/>
        <w:docPartUnique/>
      </w:docPartObj>
    </w:sdtPr>
    <w:sdtEndPr>
      <w:rPr>
        <w:rFonts w:ascii="Times New Roman" w:hAnsi="Times New Roman" w:cs="Times New Roman"/>
        <w:noProof/>
        <w:sz w:val="24"/>
        <w:szCs w:val="24"/>
      </w:rPr>
    </w:sdtEndPr>
    <w:sdtContent>
      <w:p w14:paraId="20CDC2B9" w14:textId="77777777" w:rsidR="00470B86" w:rsidRPr="005066FD" w:rsidRDefault="00266B3E">
        <w:pPr>
          <w:pStyle w:val="Header"/>
          <w:jc w:val="right"/>
          <w:rPr>
            <w:rFonts w:ascii="Times New Roman" w:hAnsi="Times New Roman" w:cs="Times New Roman"/>
            <w:sz w:val="24"/>
            <w:szCs w:val="24"/>
          </w:rPr>
        </w:pPr>
        <w:r w:rsidRPr="005066FD">
          <w:rPr>
            <w:rFonts w:ascii="Times New Roman" w:hAnsi="Times New Roman" w:cs="Times New Roman"/>
            <w:sz w:val="24"/>
            <w:szCs w:val="24"/>
          </w:rPr>
          <w:fldChar w:fldCharType="begin"/>
        </w:r>
        <w:r w:rsidRPr="005066FD">
          <w:rPr>
            <w:rFonts w:ascii="Times New Roman" w:hAnsi="Times New Roman" w:cs="Times New Roman"/>
            <w:sz w:val="24"/>
            <w:szCs w:val="24"/>
          </w:rPr>
          <w:instrText xml:space="preserve"> PAGE   \* MERGEFORMAT </w:instrText>
        </w:r>
        <w:r w:rsidRPr="005066FD">
          <w:rPr>
            <w:rFonts w:ascii="Times New Roman" w:hAnsi="Times New Roman" w:cs="Times New Roman"/>
            <w:sz w:val="24"/>
            <w:szCs w:val="24"/>
          </w:rPr>
          <w:fldChar w:fldCharType="separate"/>
        </w:r>
        <w:r>
          <w:rPr>
            <w:rFonts w:ascii="Times New Roman" w:hAnsi="Times New Roman" w:cs="Times New Roman"/>
            <w:noProof/>
            <w:sz w:val="24"/>
            <w:szCs w:val="24"/>
          </w:rPr>
          <w:t>3</w:t>
        </w:r>
        <w:r w:rsidRPr="005066FD">
          <w:rPr>
            <w:rFonts w:ascii="Times New Roman" w:hAnsi="Times New Roman" w:cs="Times New Roman"/>
            <w:noProof/>
            <w:sz w:val="24"/>
            <w:szCs w:val="24"/>
          </w:rPr>
          <w:fldChar w:fldCharType="end"/>
        </w:r>
      </w:p>
    </w:sdtContent>
  </w:sdt>
  <w:p w14:paraId="10B3F17A" w14:textId="77777777" w:rsidR="00470B86" w:rsidRPr="005066FD" w:rsidRDefault="00470B86">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8AB8B" w14:textId="24D7649F" w:rsidR="00470B86" w:rsidRDefault="00F03A13" w:rsidP="00F03A13">
    <w:pPr>
      <w:pStyle w:val="Header"/>
      <w:jc w:val="right"/>
    </w:pPr>
    <w:r>
      <w:rPr>
        <w:noProof/>
      </w:rPr>
      <w:drawing>
        <wp:inline distT="0" distB="0" distL="0" distR="0" wp14:anchorId="781D4365" wp14:editId="35A1D688">
          <wp:extent cx="5943600" cy="1376045"/>
          <wp:effectExtent l="0" t="0" r="0" b="0"/>
          <wp:docPr id="61722831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28313" name="Picture 1" descr="A close-up of a sign&#10;&#10;Description automatically generated"/>
                  <pic:cNvPicPr/>
                </pic:nvPicPr>
                <pic:blipFill>
                  <a:blip r:embed="rId1"/>
                  <a:stretch>
                    <a:fillRect/>
                  </a:stretch>
                </pic:blipFill>
                <pic:spPr>
                  <a:xfrm>
                    <a:off x="0" y="0"/>
                    <a:ext cx="5943600" cy="137604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N7jiTOVnf2uce" int2:id="cjOyGlh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1C15"/>
    <w:multiLevelType w:val="hybridMultilevel"/>
    <w:tmpl w:val="1F7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067B"/>
    <w:multiLevelType w:val="hybridMultilevel"/>
    <w:tmpl w:val="9EE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0EB3"/>
    <w:multiLevelType w:val="hybridMultilevel"/>
    <w:tmpl w:val="81F893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64D96"/>
    <w:multiLevelType w:val="multilevel"/>
    <w:tmpl w:val="906E7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61B02"/>
    <w:multiLevelType w:val="hybridMultilevel"/>
    <w:tmpl w:val="FFFFFFFF"/>
    <w:lvl w:ilvl="0" w:tplc="9EDCD7EC">
      <w:start w:val="1"/>
      <w:numFmt w:val="bullet"/>
      <w:lvlText w:val="-"/>
      <w:lvlJc w:val="left"/>
      <w:pPr>
        <w:ind w:left="720" w:hanging="360"/>
      </w:pPr>
      <w:rPr>
        <w:rFonts w:ascii="Calibri" w:hAnsi="Calibri" w:hint="default"/>
      </w:rPr>
    </w:lvl>
    <w:lvl w:ilvl="1" w:tplc="019C1A2C">
      <w:start w:val="1"/>
      <w:numFmt w:val="bullet"/>
      <w:lvlText w:val="o"/>
      <w:lvlJc w:val="left"/>
      <w:pPr>
        <w:ind w:left="1440" w:hanging="360"/>
      </w:pPr>
      <w:rPr>
        <w:rFonts w:ascii="Courier New" w:hAnsi="Courier New" w:hint="default"/>
      </w:rPr>
    </w:lvl>
    <w:lvl w:ilvl="2" w:tplc="59521096">
      <w:start w:val="1"/>
      <w:numFmt w:val="bullet"/>
      <w:lvlText w:val=""/>
      <w:lvlJc w:val="left"/>
      <w:pPr>
        <w:ind w:left="2160" w:hanging="360"/>
      </w:pPr>
      <w:rPr>
        <w:rFonts w:ascii="Wingdings" w:hAnsi="Wingdings" w:hint="default"/>
      </w:rPr>
    </w:lvl>
    <w:lvl w:ilvl="3" w:tplc="CB622442">
      <w:start w:val="1"/>
      <w:numFmt w:val="bullet"/>
      <w:lvlText w:val=""/>
      <w:lvlJc w:val="left"/>
      <w:pPr>
        <w:ind w:left="2880" w:hanging="360"/>
      </w:pPr>
      <w:rPr>
        <w:rFonts w:ascii="Symbol" w:hAnsi="Symbol" w:hint="default"/>
      </w:rPr>
    </w:lvl>
    <w:lvl w:ilvl="4" w:tplc="3F8C708C">
      <w:start w:val="1"/>
      <w:numFmt w:val="bullet"/>
      <w:lvlText w:val="o"/>
      <w:lvlJc w:val="left"/>
      <w:pPr>
        <w:ind w:left="3600" w:hanging="360"/>
      </w:pPr>
      <w:rPr>
        <w:rFonts w:ascii="Courier New" w:hAnsi="Courier New" w:hint="default"/>
      </w:rPr>
    </w:lvl>
    <w:lvl w:ilvl="5" w:tplc="46F471F4">
      <w:start w:val="1"/>
      <w:numFmt w:val="bullet"/>
      <w:lvlText w:val=""/>
      <w:lvlJc w:val="left"/>
      <w:pPr>
        <w:ind w:left="4320" w:hanging="360"/>
      </w:pPr>
      <w:rPr>
        <w:rFonts w:ascii="Wingdings" w:hAnsi="Wingdings" w:hint="default"/>
      </w:rPr>
    </w:lvl>
    <w:lvl w:ilvl="6" w:tplc="3306B9FE">
      <w:start w:val="1"/>
      <w:numFmt w:val="bullet"/>
      <w:lvlText w:val=""/>
      <w:lvlJc w:val="left"/>
      <w:pPr>
        <w:ind w:left="5040" w:hanging="360"/>
      </w:pPr>
      <w:rPr>
        <w:rFonts w:ascii="Symbol" w:hAnsi="Symbol" w:hint="default"/>
      </w:rPr>
    </w:lvl>
    <w:lvl w:ilvl="7" w:tplc="ED86C98C">
      <w:start w:val="1"/>
      <w:numFmt w:val="bullet"/>
      <w:lvlText w:val="o"/>
      <w:lvlJc w:val="left"/>
      <w:pPr>
        <w:ind w:left="5760" w:hanging="360"/>
      </w:pPr>
      <w:rPr>
        <w:rFonts w:ascii="Courier New" w:hAnsi="Courier New" w:hint="default"/>
      </w:rPr>
    </w:lvl>
    <w:lvl w:ilvl="8" w:tplc="908E2E5C">
      <w:start w:val="1"/>
      <w:numFmt w:val="bullet"/>
      <w:lvlText w:val=""/>
      <w:lvlJc w:val="left"/>
      <w:pPr>
        <w:ind w:left="6480" w:hanging="360"/>
      </w:pPr>
      <w:rPr>
        <w:rFonts w:ascii="Wingdings" w:hAnsi="Wingdings" w:hint="default"/>
      </w:rPr>
    </w:lvl>
  </w:abstractNum>
  <w:abstractNum w:abstractNumId="5" w15:restartNumberingAfterBreak="0">
    <w:nsid w:val="19545EFC"/>
    <w:multiLevelType w:val="hybridMultilevel"/>
    <w:tmpl w:val="E1E82F84"/>
    <w:lvl w:ilvl="0" w:tplc="8CAABA3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AB9730E"/>
    <w:multiLevelType w:val="hybridMultilevel"/>
    <w:tmpl w:val="4100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019C4"/>
    <w:multiLevelType w:val="hybridMultilevel"/>
    <w:tmpl w:val="787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05960"/>
    <w:multiLevelType w:val="hybridMultilevel"/>
    <w:tmpl w:val="E1E82F84"/>
    <w:lvl w:ilvl="0" w:tplc="8CAABA3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3327476"/>
    <w:multiLevelType w:val="hybridMultilevel"/>
    <w:tmpl w:val="337A1628"/>
    <w:lvl w:ilvl="0" w:tplc="088A0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3F29DE"/>
    <w:multiLevelType w:val="hybridMultilevel"/>
    <w:tmpl w:val="FFFFFFFF"/>
    <w:lvl w:ilvl="0" w:tplc="D65C1C24">
      <w:start w:val="1"/>
      <w:numFmt w:val="bullet"/>
      <w:lvlText w:val="·"/>
      <w:lvlJc w:val="left"/>
      <w:pPr>
        <w:ind w:left="720" w:hanging="360"/>
      </w:pPr>
      <w:rPr>
        <w:rFonts w:ascii="Symbol" w:hAnsi="Symbol" w:hint="default"/>
      </w:rPr>
    </w:lvl>
    <w:lvl w:ilvl="1" w:tplc="19FE92AE">
      <w:start w:val="1"/>
      <w:numFmt w:val="bullet"/>
      <w:lvlText w:val="o"/>
      <w:lvlJc w:val="left"/>
      <w:pPr>
        <w:ind w:left="1440" w:hanging="360"/>
      </w:pPr>
      <w:rPr>
        <w:rFonts w:ascii="Courier New" w:hAnsi="Courier New" w:hint="default"/>
      </w:rPr>
    </w:lvl>
    <w:lvl w:ilvl="2" w:tplc="9216FF88">
      <w:start w:val="1"/>
      <w:numFmt w:val="bullet"/>
      <w:lvlText w:val=""/>
      <w:lvlJc w:val="left"/>
      <w:pPr>
        <w:ind w:left="2160" w:hanging="360"/>
      </w:pPr>
      <w:rPr>
        <w:rFonts w:ascii="Wingdings" w:hAnsi="Wingdings" w:hint="default"/>
      </w:rPr>
    </w:lvl>
    <w:lvl w:ilvl="3" w:tplc="A56A6B80">
      <w:start w:val="1"/>
      <w:numFmt w:val="bullet"/>
      <w:lvlText w:val=""/>
      <w:lvlJc w:val="left"/>
      <w:pPr>
        <w:ind w:left="2880" w:hanging="360"/>
      </w:pPr>
      <w:rPr>
        <w:rFonts w:ascii="Symbol" w:hAnsi="Symbol" w:hint="default"/>
      </w:rPr>
    </w:lvl>
    <w:lvl w:ilvl="4" w:tplc="AE50DB8A">
      <w:start w:val="1"/>
      <w:numFmt w:val="bullet"/>
      <w:lvlText w:val="o"/>
      <w:lvlJc w:val="left"/>
      <w:pPr>
        <w:ind w:left="3600" w:hanging="360"/>
      </w:pPr>
      <w:rPr>
        <w:rFonts w:ascii="Courier New" w:hAnsi="Courier New" w:hint="default"/>
      </w:rPr>
    </w:lvl>
    <w:lvl w:ilvl="5" w:tplc="D690FFD8">
      <w:start w:val="1"/>
      <w:numFmt w:val="bullet"/>
      <w:lvlText w:val=""/>
      <w:lvlJc w:val="left"/>
      <w:pPr>
        <w:ind w:left="4320" w:hanging="360"/>
      </w:pPr>
      <w:rPr>
        <w:rFonts w:ascii="Wingdings" w:hAnsi="Wingdings" w:hint="default"/>
      </w:rPr>
    </w:lvl>
    <w:lvl w:ilvl="6" w:tplc="D0BEA8C2">
      <w:start w:val="1"/>
      <w:numFmt w:val="bullet"/>
      <w:lvlText w:val=""/>
      <w:lvlJc w:val="left"/>
      <w:pPr>
        <w:ind w:left="5040" w:hanging="360"/>
      </w:pPr>
      <w:rPr>
        <w:rFonts w:ascii="Symbol" w:hAnsi="Symbol" w:hint="default"/>
      </w:rPr>
    </w:lvl>
    <w:lvl w:ilvl="7" w:tplc="B9E07442">
      <w:start w:val="1"/>
      <w:numFmt w:val="bullet"/>
      <w:lvlText w:val="o"/>
      <w:lvlJc w:val="left"/>
      <w:pPr>
        <w:ind w:left="5760" w:hanging="360"/>
      </w:pPr>
      <w:rPr>
        <w:rFonts w:ascii="Courier New" w:hAnsi="Courier New" w:hint="default"/>
      </w:rPr>
    </w:lvl>
    <w:lvl w:ilvl="8" w:tplc="90CEB4D8">
      <w:start w:val="1"/>
      <w:numFmt w:val="bullet"/>
      <w:lvlText w:val=""/>
      <w:lvlJc w:val="left"/>
      <w:pPr>
        <w:ind w:left="6480" w:hanging="360"/>
      </w:pPr>
      <w:rPr>
        <w:rFonts w:ascii="Wingdings" w:hAnsi="Wingdings" w:hint="default"/>
      </w:rPr>
    </w:lvl>
  </w:abstractNum>
  <w:abstractNum w:abstractNumId="11" w15:restartNumberingAfterBreak="0">
    <w:nsid w:val="25D87D98"/>
    <w:multiLevelType w:val="hybridMultilevel"/>
    <w:tmpl w:val="1C845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D05B09"/>
    <w:multiLevelType w:val="hybridMultilevel"/>
    <w:tmpl w:val="78E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538F2"/>
    <w:multiLevelType w:val="hybridMultilevel"/>
    <w:tmpl w:val="955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A7D14"/>
    <w:multiLevelType w:val="hybridMultilevel"/>
    <w:tmpl w:val="6096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B1005"/>
    <w:multiLevelType w:val="hybridMultilevel"/>
    <w:tmpl w:val="714877C2"/>
    <w:lvl w:ilvl="0" w:tplc="E2209F80">
      <w:start w:val="1"/>
      <w:numFmt w:val="bullet"/>
      <w:lvlText w:val="-"/>
      <w:lvlJc w:val="left"/>
      <w:pPr>
        <w:ind w:left="720" w:hanging="360"/>
      </w:pPr>
      <w:rPr>
        <w:rFonts w:ascii="Calibri" w:hAnsi="Calibri" w:hint="default"/>
      </w:rPr>
    </w:lvl>
    <w:lvl w:ilvl="1" w:tplc="89A86512">
      <w:start w:val="1"/>
      <w:numFmt w:val="bullet"/>
      <w:lvlText w:val="o"/>
      <w:lvlJc w:val="left"/>
      <w:pPr>
        <w:ind w:left="1440" w:hanging="360"/>
      </w:pPr>
      <w:rPr>
        <w:rFonts w:ascii="Courier New" w:hAnsi="Courier New" w:hint="default"/>
      </w:rPr>
    </w:lvl>
    <w:lvl w:ilvl="2" w:tplc="C1E60978">
      <w:start w:val="1"/>
      <w:numFmt w:val="bullet"/>
      <w:lvlText w:val=""/>
      <w:lvlJc w:val="left"/>
      <w:pPr>
        <w:ind w:left="2160" w:hanging="360"/>
      </w:pPr>
      <w:rPr>
        <w:rFonts w:ascii="Wingdings" w:hAnsi="Wingdings" w:hint="default"/>
      </w:rPr>
    </w:lvl>
    <w:lvl w:ilvl="3" w:tplc="81E48962">
      <w:start w:val="1"/>
      <w:numFmt w:val="bullet"/>
      <w:lvlText w:val=""/>
      <w:lvlJc w:val="left"/>
      <w:pPr>
        <w:ind w:left="2880" w:hanging="360"/>
      </w:pPr>
      <w:rPr>
        <w:rFonts w:ascii="Symbol" w:hAnsi="Symbol" w:hint="default"/>
      </w:rPr>
    </w:lvl>
    <w:lvl w:ilvl="4" w:tplc="0F84C228">
      <w:start w:val="1"/>
      <w:numFmt w:val="bullet"/>
      <w:lvlText w:val="o"/>
      <w:lvlJc w:val="left"/>
      <w:pPr>
        <w:ind w:left="3600" w:hanging="360"/>
      </w:pPr>
      <w:rPr>
        <w:rFonts w:ascii="Courier New" w:hAnsi="Courier New" w:hint="default"/>
      </w:rPr>
    </w:lvl>
    <w:lvl w:ilvl="5" w:tplc="FEC8DE6C">
      <w:start w:val="1"/>
      <w:numFmt w:val="bullet"/>
      <w:lvlText w:val=""/>
      <w:lvlJc w:val="left"/>
      <w:pPr>
        <w:ind w:left="4320" w:hanging="360"/>
      </w:pPr>
      <w:rPr>
        <w:rFonts w:ascii="Wingdings" w:hAnsi="Wingdings" w:hint="default"/>
      </w:rPr>
    </w:lvl>
    <w:lvl w:ilvl="6" w:tplc="7E668382">
      <w:start w:val="1"/>
      <w:numFmt w:val="bullet"/>
      <w:lvlText w:val=""/>
      <w:lvlJc w:val="left"/>
      <w:pPr>
        <w:ind w:left="5040" w:hanging="360"/>
      </w:pPr>
      <w:rPr>
        <w:rFonts w:ascii="Symbol" w:hAnsi="Symbol" w:hint="default"/>
      </w:rPr>
    </w:lvl>
    <w:lvl w:ilvl="7" w:tplc="81FABB94">
      <w:start w:val="1"/>
      <w:numFmt w:val="bullet"/>
      <w:lvlText w:val="o"/>
      <w:lvlJc w:val="left"/>
      <w:pPr>
        <w:ind w:left="5760" w:hanging="360"/>
      </w:pPr>
      <w:rPr>
        <w:rFonts w:ascii="Courier New" w:hAnsi="Courier New" w:hint="default"/>
      </w:rPr>
    </w:lvl>
    <w:lvl w:ilvl="8" w:tplc="C60AE49C">
      <w:start w:val="1"/>
      <w:numFmt w:val="bullet"/>
      <w:lvlText w:val=""/>
      <w:lvlJc w:val="left"/>
      <w:pPr>
        <w:ind w:left="6480" w:hanging="360"/>
      </w:pPr>
      <w:rPr>
        <w:rFonts w:ascii="Wingdings" w:hAnsi="Wingdings" w:hint="default"/>
      </w:rPr>
    </w:lvl>
  </w:abstractNum>
  <w:abstractNum w:abstractNumId="16" w15:restartNumberingAfterBreak="0">
    <w:nsid w:val="328A1765"/>
    <w:multiLevelType w:val="hybridMultilevel"/>
    <w:tmpl w:val="794E2024"/>
    <w:lvl w:ilvl="0" w:tplc="874E478E">
      <w:start w:val="1"/>
      <w:numFmt w:val="bullet"/>
      <w:lvlText w:val="·"/>
      <w:lvlJc w:val="left"/>
      <w:pPr>
        <w:ind w:left="720" w:hanging="360"/>
      </w:pPr>
      <w:rPr>
        <w:rFonts w:ascii="Symbol" w:hAnsi="Symbol" w:hint="default"/>
      </w:rPr>
    </w:lvl>
    <w:lvl w:ilvl="1" w:tplc="61CAF412">
      <w:start w:val="1"/>
      <w:numFmt w:val="bullet"/>
      <w:lvlText w:val="o"/>
      <w:lvlJc w:val="left"/>
      <w:pPr>
        <w:ind w:left="1440" w:hanging="360"/>
      </w:pPr>
      <w:rPr>
        <w:rFonts w:ascii="Courier New" w:hAnsi="Courier New" w:hint="default"/>
      </w:rPr>
    </w:lvl>
    <w:lvl w:ilvl="2" w:tplc="E4D0AF7C">
      <w:start w:val="1"/>
      <w:numFmt w:val="bullet"/>
      <w:lvlText w:val=""/>
      <w:lvlJc w:val="left"/>
      <w:pPr>
        <w:ind w:left="2160" w:hanging="360"/>
      </w:pPr>
      <w:rPr>
        <w:rFonts w:ascii="Wingdings" w:hAnsi="Wingdings" w:hint="default"/>
      </w:rPr>
    </w:lvl>
    <w:lvl w:ilvl="3" w:tplc="D440321E">
      <w:start w:val="1"/>
      <w:numFmt w:val="bullet"/>
      <w:lvlText w:val=""/>
      <w:lvlJc w:val="left"/>
      <w:pPr>
        <w:ind w:left="2880" w:hanging="360"/>
      </w:pPr>
      <w:rPr>
        <w:rFonts w:ascii="Symbol" w:hAnsi="Symbol" w:hint="default"/>
      </w:rPr>
    </w:lvl>
    <w:lvl w:ilvl="4" w:tplc="1D827FA6">
      <w:start w:val="1"/>
      <w:numFmt w:val="bullet"/>
      <w:lvlText w:val="o"/>
      <w:lvlJc w:val="left"/>
      <w:pPr>
        <w:ind w:left="3600" w:hanging="360"/>
      </w:pPr>
      <w:rPr>
        <w:rFonts w:ascii="Courier New" w:hAnsi="Courier New" w:hint="default"/>
      </w:rPr>
    </w:lvl>
    <w:lvl w:ilvl="5" w:tplc="A21C98A8">
      <w:start w:val="1"/>
      <w:numFmt w:val="bullet"/>
      <w:lvlText w:val=""/>
      <w:lvlJc w:val="left"/>
      <w:pPr>
        <w:ind w:left="4320" w:hanging="360"/>
      </w:pPr>
      <w:rPr>
        <w:rFonts w:ascii="Wingdings" w:hAnsi="Wingdings" w:hint="default"/>
      </w:rPr>
    </w:lvl>
    <w:lvl w:ilvl="6" w:tplc="CB7C0296">
      <w:start w:val="1"/>
      <w:numFmt w:val="bullet"/>
      <w:lvlText w:val=""/>
      <w:lvlJc w:val="left"/>
      <w:pPr>
        <w:ind w:left="5040" w:hanging="360"/>
      </w:pPr>
      <w:rPr>
        <w:rFonts w:ascii="Symbol" w:hAnsi="Symbol" w:hint="default"/>
      </w:rPr>
    </w:lvl>
    <w:lvl w:ilvl="7" w:tplc="7B5ACE80">
      <w:start w:val="1"/>
      <w:numFmt w:val="bullet"/>
      <w:lvlText w:val="o"/>
      <w:lvlJc w:val="left"/>
      <w:pPr>
        <w:ind w:left="5760" w:hanging="360"/>
      </w:pPr>
      <w:rPr>
        <w:rFonts w:ascii="Courier New" w:hAnsi="Courier New" w:hint="default"/>
      </w:rPr>
    </w:lvl>
    <w:lvl w:ilvl="8" w:tplc="936635A6">
      <w:start w:val="1"/>
      <w:numFmt w:val="bullet"/>
      <w:lvlText w:val=""/>
      <w:lvlJc w:val="left"/>
      <w:pPr>
        <w:ind w:left="6480" w:hanging="360"/>
      </w:pPr>
      <w:rPr>
        <w:rFonts w:ascii="Wingdings" w:hAnsi="Wingdings" w:hint="default"/>
      </w:rPr>
    </w:lvl>
  </w:abstractNum>
  <w:abstractNum w:abstractNumId="17" w15:restartNumberingAfterBreak="0">
    <w:nsid w:val="3314513B"/>
    <w:multiLevelType w:val="hybridMultilevel"/>
    <w:tmpl w:val="3AD464CC"/>
    <w:lvl w:ilvl="0" w:tplc="993CF9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5A0"/>
    <w:multiLevelType w:val="hybridMultilevel"/>
    <w:tmpl w:val="4788A186"/>
    <w:lvl w:ilvl="0" w:tplc="993CF9C4">
      <w:start w:val="1"/>
      <w:numFmt w:val="bullet"/>
      <w:lvlText w:val="-"/>
      <w:lvlJc w:val="left"/>
      <w:pPr>
        <w:ind w:left="720" w:hanging="360"/>
      </w:pPr>
      <w:rPr>
        <w:rFonts w:ascii="Calibri" w:hAnsi="Calibri" w:hint="default"/>
      </w:rPr>
    </w:lvl>
    <w:lvl w:ilvl="1" w:tplc="940AACA6">
      <w:start w:val="1"/>
      <w:numFmt w:val="bullet"/>
      <w:lvlText w:val="o"/>
      <w:lvlJc w:val="left"/>
      <w:pPr>
        <w:ind w:left="1440" w:hanging="360"/>
      </w:pPr>
      <w:rPr>
        <w:rFonts w:ascii="Courier New" w:hAnsi="Courier New" w:hint="default"/>
      </w:rPr>
    </w:lvl>
    <w:lvl w:ilvl="2" w:tplc="E292A40E">
      <w:start w:val="1"/>
      <w:numFmt w:val="bullet"/>
      <w:lvlText w:val=""/>
      <w:lvlJc w:val="left"/>
      <w:pPr>
        <w:ind w:left="2160" w:hanging="360"/>
      </w:pPr>
      <w:rPr>
        <w:rFonts w:ascii="Wingdings" w:hAnsi="Wingdings" w:hint="default"/>
      </w:rPr>
    </w:lvl>
    <w:lvl w:ilvl="3" w:tplc="406253DA">
      <w:start w:val="1"/>
      <w:numFmt w:val="bullet"/>
      <w:lvlText w:val=""/>
      <w:lvlJc w:val="left"/>
      <w:pPr>
        <w:ind w:left="2880" w:hanging="360"/>
      </w:pPr>
      <w:rPr>
        <w:rFonts w:ascii="Symbol" w:hAnsi="Symbol" w:hint="default"/>
      </w:rPr>
    </w:lvl>
    <w:lvl w:ilvl="4" w:tplc="29061816">
      <w:start w:val="1"/>
      <w:numFmt w:val="bullet"/>
      <w:lvlText w:val="o"/>
      <w:lvlJc w:val="left"/>
      <w:pPr>
        <w:ind w:left="3600" w:hanging="360"/>
      </w:pPr>
      <w:rPr>
        <w:rFonts w:ascii="Courier New" w:hAnsi="Courier New" w:hint="default"/>
      </w:rPr>
    </w:lvl>
    <w:lvl w:ilvl="5" w:tplc="7F8CC6A6">
      <w:start w:val="1"/>
      <w:numFmt w:val="bullet"/>
      <w:lvlText w:val=""/>
      <w:lvlJc w:val="left"/>
      <w:pPr>
        <w:ind w:left="4320" w:hanging="360"/>
      </w:pPr>
      <w:rPr>
        <w:rFonts w:ascii="Wingdings" w:hAnsi="Wingdings" w:hint="default"/>
      </w:rPr>
    </w:lvl>
    <w:lvl w:ilvl="6" w:tplc="85A0F1F8">
      <w:start w:val="1"/>
      <w:numFmt w:val="bullet"/>
      <w:lvlText w:val=""/>
      <w:lvlJc w:val="left"/>
      <w:pPr>
        <w:ind w:left="5040" w:hanging="360"/>
      </w:pPr>
      <w:rPr>
        <w:rFonts w:ascii="Symbol" w:hAnsi="Symbol" w:hint="default"/>
      </w:rPr>
    </w:lvl>
    <w:lvl w:ilvl="7" w:tplc="69044A04">
      <w:start w:val="1"/>
      <w:numFmt w:val="bullet"/>
      <w:lvlText w:val="o"/>
      <w:lvlJc w:val="left"/>
      <w:pPr>
        <w:ind w:left="5760" w:hanging="360"/>
      </w:pPr>
      <w:rPr>
        <w:rFonts w:ascii="Courier New" w:hAnsi="Courier New" w:hint="default"/>
      </w:rPr>
    </w:lvl>
    <w:lvl w:ilvl="8" w:tplc="E2B61086">
      <w:start w:val="1"/>
      <w:numFmt w:val="bullet"/>
      <w:lvlText w:val=""/>
      <w:lvlJc w:val="left"/>
      <w:pPr>
        <w:ind w:left="6480" w:hanging="360"/>
      </w:pPr>
      <w:rPr>
        <w:rFonts w:ascii="Wingdings" w:hAnsi="Wingdings" w:hint="default"/>
      </w:rPr>
    </w:lvl>
  </w:abstractNum>
  <w:abstractNum w:abstractNumId="19" w15:restartNumberingAfterBreak="0">
    <w:nsid w:val="40B76FF8"/>
    <w:multiLevelType w:val="hybridMultilevel"/>
    <w:tmpl w:val="83DACA64"/>
    <w:lvl w:ilvl="0" w:tplc="DC66D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6471"/>
    <w:multiLevelType w:val="hybridMultilevel"/>
    <w:tmpl w:val="07B4E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005FDC"/>
    <w:multiLevelType w:val="hybridMultilevel"/>
    <w:tmpl w:val="FE209B32"/>
    <w:lvl w:ilvl="0" w:tplc="5B02C2D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763BA0"/>
    <w:multiLevelType w:val="hybridMultilevel"/>
    <w:tmpl w:val="3618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E763D"/>
    <w:multiLevelType w:val="hybridMultilevel"/>
    <w:tmpl w:val="BE22C882"/>
    <w:lvl w:ilvl="0" w:tplc="6A68724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223C8"/>
    <w:multiLevelType w:val="multilevel"/>
    <w:tmpl w:val="EF7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41078"/>
    <w:multiLevelType w:val="hybridMultilevel"/>
    <w:tmpl w:val="ED1A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E389C"/>
    <w:multiLevelType w:val="hybridMultilevel"/>
    <w:tmpl w:val="DBF859D4"/>
    <w:lvl w:ilvl="0" w:tplc="7DF4970C">
      <w:start w:val="1"/>
      <w:numFmt w:val="decimal"/>
      <w:lvlText w:val="%1."/>
      <w:lvlJc w:val="left"/>
      <w:pPr>
        <w:ind w:left="720" w:hanging="360"/>
      </w:pPr>
    </w:lvl>
    <w:lvl w:ilvl="1" w:tplc="208AC8B8">
      <w:start w:val="1"/>
      <w:numFmt w:val="lowerLetter"/>
      <w:lvlText w:val="%2."/>
      <w:lvlJc w:val="left"/>
      <w:pPr>
        <w:ind w:left="1440" w:hanging="360"/>
      </w:pPr>
    </w:lvl>
    <w:lvl w:ilvl="2" w:tplc="DE5E6196">
      <w:start w:val="1"/>
      <w:numFmt w:val="lowerRoman"/>
      <w:lvlText w:val="%3."/>
      <w:lvlJc w:val="right"/>
      <w:pPr>
        <w:ind w:left="2160" w:hanging="180"/>
      </w:pPr>
    </w:lvl>
    <w:lvl w:ilvl="3" w:tplc="52B0C426">
      <w:start w:val="1"/>
      <w:numFmt w:val="decimal"/>
      <w:lvlText w:val="%4."/>
      <w:lvlJc w:val="left"/>
      <w:pPr>
        <w:ind w:left="2880" w:hanging="360"/>
      </w:pPr>
    </w:lvl>
    <w:lvl w:ilvl="4" w:tplc="67325060">
      <w:start w:val="1"/>
      <w:numFmt w:val="lowerLetter"/>
      <w:lvlText w:val="%5."/>
      <w:lvlJc w:val="left"/>
      <w:pPr>
        <w:ind w:left="3600" w:hanging="360"/>
      </w:pPr>
    </w:lvl>
    <w:lvl w:ilvl="5" w:tplc="E9829DA4">
      <w:start w:val="1"/>
      <w:numFmt w:val="lowerRoman"/>
      <w:lvlText w:val="%6."/>
      <w:lvlJc w:val="right"/>
      <w:pPr>
        <w:ind w:left="4320" w:hanging="180"/>
      </w:pPr>
    </w:lvl>
    <w:lvl w:ilvl="6" w:tplc="0F14CE4C">
      <w:start w:val="1"/>
      <w:numFmt w:val="decimal"/>
      <w:lvlText w:val="%7."/>
      <w:lvlJc w:val="left"/>
      <w:pPr>
        <w:ind w:left="5040" w:hanging="360"/>
      </w:pPr>
    </w:lvl>
    <w:lvl w:ilvl="7" w:tplc="C34E3C06">
      <w:start w:val="1"/>
      <w:numFmt w:val="lowerLetter"/>
      <w:lvlText w:val="%8."/>
      <w:lvlJc w:val="left"/>
      <w:pPr>
        <w:ind w:left="5760" w:hanging="360"/>
      </w:pPr>
    </w:lvl>
    <w:lvl w:ilvl="8" w:tplc="0450AB64">
      <w:start w:val="1"/>
      <w:numFmt w:val="lowerRoman"/>
      <w:lvlText w:val="%9."/>
      <w:lvlJc w:val="right"/>
      <w:pPr>
        <w:ind w:left="6480" w:hanging="180"/>
      </w:pPr>
    </w:lvl>
  </w:abstractNum>
  <w:abstractNum w:abstractNumId="27" w15:restartNumberingAfterBreak="0">
    <w:nsid w:val="566B21AB"/>
    <w:multiLevelType w:val="multilevel"/>
    <w:tmpl w:val="9C1EB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A9512E"/>
    <w:multiLevelType w:val="multilevel"/>
    <w:tmpl w:val="17128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F5064F"/>
    <w:multiLevelType w:val="multilevel"/>
    <w:tmpl w:val="56CA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2337B3"/>
    <w:multiLevelType w:val="hybridMultilevel"/>
    <w:tmpl w:val="31B2E506"/>
    <w:lvl w:ilvl="0" w:tplc="B44EB888">
      <w:start w:val="1"/>
      <w:numFmt w:val="bullet"/>
      <w:lvlText w:val="-"/>
      <w:lvlJc w:val="left"/>
      <w:pPr>
        <w:ind w:left="720" w:hanging="360"/>
      </w:pPr>
      <w:rPr>
        <w:rFonts w:ascii="Calibri" w:hAnsi="Calibri" w:hint="default"/>
      </w:rPr>
    </w:lvl>
    <w:lvl w:ilvl="1" w:tplc="D4126946">
      <w:start w:val="1"/>
      <w:numFmt w:val="bullet"/>
      <w:lvlText w:val="o"/>
      <w:lvlJc w:val="left"/>
      <w:pPr>
        <w:ind w:left="1440" w:hanging="360"/>
      </w:pPr>
      <w:rPr>
        <w:rFonts w:ascii="Courier New" w:hAnsi="Courier New" w:hint="default"/>
      </w:rPr>
    </w:lvl>
    <w:lvl w:ilvl="2" w:tplc="F8EE8500">
      <w:start w:val="1"/>
      <w:numFmt w:val="bullet"/>
      <w:lvlText w:val=""/>
      <w:lvlJc w:val="left"/>
      <w:pPr>
        <w:ind w:left="2160" w:hanging="360"/>
      </w:pPr>
      <w:rPr>
        <w:rFonts w:ascii="Wingdings" w:hAnsi="Wingdings" w:hint="default"/>
      </w:rPr>
    </w:lvl>
    <w:lvl w:ilvl="3" w:tplc="DD7A482A">
      <w:start w:val="1"/>
      <w:numFmt w:val="bullet"/>
      <w:lvlText w:val=""/>
      <w:lvlJc w:val="left"/>
      <w:pPr>
        <w:ind w:left="2880" w:hanging="360"/>
      </w:pPr>
      <w:rPr>
        <w:rFonts w:ascii="Symbol" w:hAnsi="Symbol" w:hint="default"/>
      </w:rPr>
    </w:lvl>
    <w:lvl w:ilvl="4" w:tplc="FEB2A6B8">
      <w:start w:val="1"/>
      <w:numFmt w:val="bullet"/>
      <w:lvlText w:val="o"/>
      <w:lvlJc w:val="left"/>
      <w:pPr>
        <w:ind w:left="3600" w:hanging="360"/>
      </w:pPr>
      <w:rPr>
        <w:rFonts w:ascii="Courier New" w:hAnsi="Courier New" w:hint="default"/>
      </w:rPr>
    </w:lvl>
    <w:lvl w:ilvl="5" w:tplc="75803B20">
      <w:start w:val="1"/>
      <w:numFmt w:val="bullet"/>
      <w:lvlText w:val=""/>
      <w:lvlJc w:val="left"/>
      <w:pPr>
        <w:ind w:left="4320" w:hanging="360"/>
      </w:pPr>
      <w:rPr>
        <w:rFonts w:ascii="Wingdings" w:hAnsi="Wingdings" w:hint="default"/>
      </w:rPr>
    </w:lvl>
    <w:lvl w:ilvl="6" w:tplc="BAF4ACEC">
      <w:start w:val="1"/>
      <w:numFmt w:val="bullet"/>
      <w:lvlText w:val=""/>
      <w:lvlJc w:val="left"/>
      <w:pPr>
        <w:ind w:left="5040" w:hanging="360"/>
      </w:pPr>
      <w:rPr>
        <w:rFonts w:ascii="Symbol" w:hAnsi="Symbol" w:hint="default"/>
      </w:rPr>
    </w:lvl>
    <w:lvl w:ilvl="7" w:tplc="4C420506">
      <w:start w:val="1"/>
      <w:numFmt w:val="bullet"/>
      <w:lvlText w:val="o"/>
      <w:lvlJc w:val="left"/>
      <w:pPr>
        <w:ind w:left="5760" w:hanging="360"/>
      </w:pPr>
      <w:rPr>
        <w:rFonts w:ascii="Courier New" w:hAnsi="Courier New" w:hint="default"/>
      </w:rPr>
    </w:lvl>
    <w:lvl w:ilvl="8" w:tplc="12CED57A">
      <w:start w:val="1"/>
      <w:numFmt w:val="bullet"/>
      <w:lvlText w:val=""/>
      <w:lvlJc w:val="left"/>
      <w:pPr>
        <w:ind w:left="6480" w:hanging="360"/>
      </w:pPr>
      <w:rPr>
        <w:rFonts w:ascii="Wingdings" w:hAnsi="Wingdings" w:hint="default"/>
      </w:rPr>
    </w:lvl>
  </w:abstractNum>
  <w:abstractNum w:abstractNumId="31" w15:restartNumberingAfterBreak="0">
    <w:nsid w:val="5D1776CA"/>
    <w:multiLevelType w:val="hybridMultilevel"/>
    <w:tmpl w:val="D0FA9A7A"/>
    <w:lvl w:ilvl="0" w:tplc="6A68724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9198D"/>
    <w:multiLevelType w:val="hybridMultilevel"/>
    <w:tmpl w:val="47BC8146"/>
    <w:lvl w:ilvl="0" w:tplc="6A68724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E3662"/>
    <w:multiLevelType w:val="hybridMultilevel"/>
    <w:tmpl w:val="005ABBD0"/>
    <w:lvl w:ilvl="0" w:tplc="8CAABA3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96E68DF"/>
    <w:multiLevelType w:val="multilevel"/>
    <w:tmpl w:val="E19A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B71B0"/>
    <w:multiLevelType w:val="hybridMultilevel"/>
    <w:tmpl w:val="9FE45974"/>
    <w:lvl w:ilvl="0" w:tplc="2E66769C">
      <w:start w:val="1"/>
      <w:numFmt w:val="bullet"/>
      <w:lvlText w:val=""/>
      <w:lvlJc w:val="left"/>
      <w:pPr>
        <w:ind w:left="720" w:hanging="360"/>
      </w:pPr>
      <w:rPr>
        <w:rFonts w:ascii="Symbol" w:hAnsi="Symbol" w:hint="default"/>
      </w:rPr>
    </w:lvl>
    <w:lvl w:ilvl="1" w:tplc="98683778">
      <w:start w:val="1"/>
      <w:numFmt w:val="bullet"/>
      <w:lvlText w:val="o"/>
      <w:lvlJc w:val="left"/>
      <w:pPr>
        <w:ind w:left="1440" w:hanging="360"/>
      </w:pPr>
      <w:rPr>
        <w:rFonts w:ascii="Courier New" w:hAnsi="Courier New" w:hint="default"/>
      </w:rPr>
    </w:lvl>
    <w:lvl w:ilvl="2" w:tplc="7E38AF9A">
      <w:start w:val="1"/>
      <w:numFmt w:val="bullet"/>
      <w:lvlText w:val=""/>
      <w:lvlJc w:val="left"/>
      <w:pPr>
        <w:ind w:left="2160" w:hanging="360"/>
      </w:pPr>
      <w:rPr>
        <w:rFonts w:ascii="Wingdings" w:hAnsi="Wingdings" w:hint="default"/>
      </w:rPr>
    </w:lvl>
    <w:lvl w:ilvl="3" w:tplc="1272F270">
      <w:start w:val="1"/>
      <w:numFmt w:val="bullet"/>
      <w:lvlText w:val=""/>
      <w:lvlJc w:val="left"/>
      <w:pPr>
        <w:ind w:left="2880" w:hanging="360"/>
      </w:pPr>
      <w:rPr>
        <w:rFonts w:ascii="Symbol" w:hAnsi="Symbol" w:hint="default"/>
      </w:rPr>
    </w:lvl>
    <w:lvl w:ilvl="4" w:tplc="41B88A96">
      <w:start w:val="1"/>
      <w:numFmt w:val="bullet"/>
      <w:lvlText w:val="o"/>
      <w:lvlJc w:val="left"/>
      <w:pPr>
        <w:ind w:left="3600" w:hanging="360"/>
      </w:pPr>
      <w:rPr>
        <w:rFonts w:ascii="Courier New" w:hAnsi="Courier New" w:hint="default"/>
      </w:rPr>
    </w:lvl>
    <w:lvl w:ilvl="5" w:tplc="185E0DDC">
      <w:start w:val="1"/>
      <w:numFmt w:val="bullet"/>
      <w:lvlText w:val=""/>
      <w:lvlJc w:val="left"/>
      <w:pPr>
        <w:ind w:left="4320" w:hanging="360"/>
      </w:pPr>
      <w:rPr>
        <w:rFonts w:ascii="Wingdings" w:hAnsi="Wingdings" w:hint="default"/>
      </w:rPr>
    </w:lvl>
    <w:lvl w:ilvl="6" w:tplc="F31AB838">
      <w:start w:val="1"/>
      <w:numFmt w:val="bullet"/>
      <w:lvlText w:val=""/>
      <w:lvlJc w:val="left"/>
      <w:pPr>
        <w:ind w:left="5040" w:hanging="360"/>
      </w:pPr>
      <w:rPr>
        <w:rFonts w:ascii="Symbol" w:hAnsi="Symbol" w:hint="default"/>
      </w:rPr>
    </w:lvl>
    <w:lvl w:ilvl="7" w:tplc="F2B216AC">
      <w:start w:val="1"/>
      <w:numFmt w:val="bullet"/>
      <w:lvlText w:val="o"/>
      <w:lvlJc w:val="left"/>
      <w:pPr>
        <w:ind w:left="5760" w:hanging="360"/>
      </w:pPr>
      <w:rPr>
        <w:rFonts w:ascii="Courier New" w:hAnsi="Courier New" w:hint="default"/>
      </w:rPr>
    </w:lvl>
    <w:lvl w:ilvl="8" w:tplc="482888F4">
      <w:start w:val="1"/>
      <w:numFmt w:val="bullet"/>
      <w:lvlText w:val=""/>
      <w:lvlJc w:val="left"/>
      <w:pPr>
        <w:ind w:left="6480" w:hanging="360"/>
      </w:pPr>
      <w:rPr>
        <w:rFonts w:ascii="Wingdings" w:hAnsi="Wingdings" w:hint="default"/>
      </w:rPr>
    </w:lvl>
  </w:abstractNum>
  <w:abstractNum w:abstractNumId="36" w15:restartNumberingAfterBreak="0">
    <w:nsid w:val="6F4A27A8"/>
    <w:multiLevelType w:val="hybridMultilevel"/>
    <w:tmpl w:val="25F6CBE0"/>
    <w:lvl w:ilvl="0" w:tplc="FBC077C2">
      <w:start w:val="1"/>
      <w:numFmt w:val="bullet"/>
      <w:lvlText w:val=""/>
      <w:lvlJc w:val="left"/>
      <w:pPr>
        <w:ind w:left="720" w:hanging="360"/>
      </w:pPr>
      <w:rPr>
        <w:rFonts w:ascii="Symbol" w:hAnsi="Symbol" w:hint="default"/>
      </w:rPr>
    </w:lvl>
    <w:lvl w:ilvl="1" w:tplc="BA969354">
      <w:start w:val="1"/>
      <w:numFmt w:val="bullet"/>
      <w:lvlText w:val="o"/>
      <w:lvlJc w:val="left"/>
      <w:pPr>
        <w:ind w:left="1440" w:hanging="360"/>
      </w:pPr>
      <w:rPr>
        <w:rFonts w:ascii="Courier New" w:hAnsi="Courier New" w:hint="default"/>
      </w:rPr>
    </w:lvl>
    <w:lvl w:ilvl="2" w:tplc="AB906476">
      <w:start w:val="1"/>
      <w:numFmt w:val="bullet"/>
      <w:lvlText w:val=""/>
      <w:lvlJc w:val="left"/>
      <w:pPr>
        <w:ind w:left="2160" w:hanging="360"/>
      </w:pPr>
      <w:rPr>
        <w:rFonts w:ascii="Wingdings" w:hAnsi="Wingdings" w:hint="default"/>
      </w:rPr>
    </w:lvl>
    <w:lvl w:ilvl="3" w:tplc="7D267966">
      <w:start w:val="1"/>
      <w:numFmt w:val="bullet"/>
      <w:lvlText w:val=""/>
      <w:lvlJc w:val="left"/>
      <w:pPr>
        <w:ind w:left="2880" w:hanging="360"/>
      </w:pPr>
      <w:rPr>
        <w:rFonts w:ascii="Symbol" w:hAnsi="Symbol" w:hint="default"/>
      </w:rPr>
    </w:lvl>
    <w:lvl w:ilvl="4" w:tplc="BC54547E">
      <w:start w:val="1"/>
      <w:numFmt w:val="bullet"/>
      <w:lvlText w:val="o"/>
      <w:lvlJc w:val="left"/>
      <w:pPr>
        <w:ind w:left="3600" w:hanging="360"/>
      </w:pPr>
      <w:rPr>
        <w:rFonts w:ascii="Courier New" w:hAnsi="Courier New" w:hint="default"/>
      </w:rPr>
    </w:lvl>
    <w:lvl w:ilvl="5" w:tplc="FD625632">
      <w:start w:val="1"/>
      <w:numFmt w:val="bullet"/>
      <w:lvlText w:val=""/>
      <w:lvlJc w:val="left"/>
      <w:pPr>
        <w:ind w:left="4320" w:hanging="360"/>
      </w:pPr>
      <w:rPr>
        <w:rFonts w:ascii="Wingdings" w:hAnsi="Wingdings" w:hint="default"/>
      </w:rPr>
    </w:lvl>
    <w:lvl w:ilvl="6" w:tplc="38A23272">
      <w:start w:val="1"/>
      <w:numFmt w:val="bullet"/>
      <w:lvlText w:val=""/>
      <w:lvlJc w:val="left"/>
      <w:pPr>
        <w:ind w:left="5040" w:hanging="360"/>
      </w:pPr>
      <w:rPr>
        <w:rFonts w:ascii="Symbol" w:hAnsi="Symbol" w:hint="default"/>
      </w:rPr>
    </w:lvl>
    <w:lvl w:ilvl="7" w:tplc="998E813E">
      <w:start w:val="1"/>
      <w:numFmt w:val="bullet"/>
      <w:lvlText w:val="o"/>
      <w:lvlJc w:val="left"/>
      <w:pPr>
        <w:ind w:left="5760" w:hanging="360"/>
      </w:pPr>
      <w:rPr>
        <w:rFonts w:ascii="Courier New" w:hAnsi="Courier New" w:hint="default"/>
      </w:rPr>
    </w:lvl>
    <w:lvl w:ilvl="8" w:tplc="9F8E892E">
      <w:start w:val="1"/>
      <w:numFmt w:val="bullet"/>
      <w:lvlText w:val=""/>
      <w:lvlJc w:val="left"/>
      <w:pPr>
        <w:ind w:left="6480" w:hanging="360"/>
      </w:pPr>
      <w:rPr>
        <w:rFonts w:ascii="Wingdings" w:hAnsi="Wingdings" w:hint="default"/>
      </w:rPr>
    </w:lvl>
  </w:abstractNum>
  <w:abstractNum w:abstractNumId="37" w15:restartNumberingAfterBreak="0">
    <w:nsid w:val="748F5CE0"/>
    <w:multiLevelType w:val="multilevel"/>
    <w:tmpl w:val="7E063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D6F82"/>
    <w:multiLevelType w:val="hybridMultilevel"/>
    <w:tmpl w:val="1E4E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543D9"/>
    <w:multiLevelType w:val="multilevel"/>
    <w:tmpl w:val="374A7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CD2EFA"/>
    <w:multiLevelType w:val="hybridMultilevel"/>
    <w:tmpl w:val="959AB2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94F1C5A"/>
    <w:multiLevelType w:val="hybridMultilevel"/>
    <w:tmpl w:val="FFFFFFFF"/>
    <w:lvl w:ilvl="0" w:tplc="BAB8DF7A">
      <w:start w:val="1"/>
      <w:numFmt w:val="bullet"/>
      <w:lvlText w:val=""/>
      <w:lvlJc w:val="left"/>
      <w:pPr>
        <w:ind w:left="720" w:hanging="360"/>
      </w:pPr>
      <w:rPr>
        <w:rFonts w:ascii="Symbol" w:hAnsi="Symbol" w:hint="default"/>
      </w:rPr>
    </w:lvl>
    <w:lvl w:ilvl="1" w:tplc="09FC8240">
      <w:start w:val="1"/>
      <w:numFmt w:val="bullet"/>
      <w:lvlText w:val="o"/>
      <w:lvlJc w:val="left"/>
      <w:pPr>
        <w:ind w:left="1440" w:hanging="360"/>
      </w:pPr>
      <w:rPr>
        <w:rFonts w:ascii="Courier New" w:hAnsi="Courier New" w:hint="default"/>
      </w:rPr>
    </w:lvl>
    <w:lvl w:ilvl="2" w:tplc="4FCA63DC">
      <w:start w:val="1"/>
      <w:numFmt w:val="bullet"/>
      <w:lvlText w:val=""/>
      <w:lvlJc w:val="left"/>
      <w:pPr>
        <w:ind w:left="2160" w:hanging="360"/>
      </w:pPr>
      <w:rPr>
        <w:rFonts w:ascii="Wingdings" w:hAnsi="Wingdings" w:hint="default"/>
      </w:rPr>
    </w:lvl>
    <w:lvl w:ilvl="3" w:tplc="8D3EF490">
      <w:start w:val="1"/>
      <w:numFmt w:val="bullet"/>
      <w:lvlText w:val=""/>
      <w:lvlJc w:val="left"/>
      <w:pPr>
        <w:ind w:left="2880" w:hanging="360"/>
      </w:pPr>
      <w:rPr>
        <w:rFonts w:ascii="Symbol" w:hAnsi="Symbol" w:hint="default"/>
      </w:rPr>
    </w:lvl>
    <w:lvl w:ilvl="4" w:tplc="EBCC7E2C">
      <w:start w:val="1"/>
      <w:numFmt w:val="bullet"/>
      <w:lvlText w:val="o"/>
      <w:lvlJc w:val="left"/>
      <w:pPr>
        <w:ind w:left="3600" w:hanging="360"/>
      </w:pPr>
      <w:rPr>
        <w:rFonts w:ascii="Courier New" w:hAnsi="Courier New" w:hint="default"/>
      </w:rPr>
    </w:lvl>
    <w:lvl w:ilvl="5" w:tplc="E34EE5C4">
      <w:start w:val="1"/>
      <w:numFmt w:val="bullet"/>
      <w:lvlText w:val=""/>
      <w:lvlJc w:val="left"/>
      <w:pPr>
        <w:ind w:left="4320" w:hanging="360"/>
      </w:pPr>
      <w:rPr>
        <w:rFonts w:ascii="Wingdings" w:hAnsi="Wingdings" w:hint="default"/>
      </w:rPr>
    </w:lvl>
    <w:lvl w:ilvl="6" w:tplc="35D0D196">
      <w:start w:val="1"/>
      <w:numFmt w:val="bullet"/>
      <w:lvlText w:val=""/>
      <w:lvlJc w:val="left"/>
      <w:pPr>
        <w:ind w:left="5040" w:hanging="360"/>
      </w:pPr>
      <w:rPr>
        <w:rFonts w:ascii="Symbol" w:hAnsi="Symbol" w:hint="default"/>
      </w:rPr>
    </w:lvl>
    <w:lvl w:ilvl="7" w:tplc="0B063414">
      <w:start w:val="1"/>
      <w:numFmt w:val="bullet"/>
      <w:lvlText w:val="o"/>
      <w:lvlJc w:val="left"/>
      <w:pPr>
        <w:ind w:left="5760" w:hanging="360"/>
      </w:pPr>
      <w:rPr>
        <w:rFonts w:ascii="Courier New" w:hAnsi="Courier New" w:hint="default"/>
      </w:rPr>
    </w:lvl>
    <w:lvl w:ilvl="8" w:tplc="72A210D0">
      <w:start w:val="1"/>
      <w:numFmt w:val="bullet"/>
      <w:lvlText w:val=""/>
      <w:lvlJc w:val="left"/>
      <w:pPr>
        <w:ind w:left="6480" w:hanging="360"/>
      </w:pPr>
      <w:rPr>
        <w:rFonts w:ascii="Wingdings" w:hAnsi="Wingdings" w:hint="default"/>
      </w:rPr>
    </w:lvl>
  </w:abstractNum>
  <w:abstractNum w:abstractNumId="42" w15:restartNumberingAfterBreak="0">
    <w:nsid w:val="7A0B43DD"/>
    <w:multiLevelType w:val="multilevel"/>
    <w:tmpl w:val="4E300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7461168">
    <w:abstractNumId w:val="30"/>
  </w:num>
  <w:num w:numId="2" w16cid:durableId="1539857147">
    <w:abstractNumId w:val="15"/>
  </w:num>
  <w:num w:numId="3" w16cid:durableId="300769240">
    <w:abstractNumId w:val="35"/>
  </w:num>
  <w:num w:numId="4" w16cid:durableId="834998049">
    <w:abstractNumId w:val="16"/>
  </w:num>
  <w:num w:numId="5" w16cid:durableId="378365647">
    <w:abstractNumId w:val="8"/>
  </w:num>
  <w:num w:numId="6" w16cid:durableId="1868713220">
    <w:abstractNumId w:val="5"/>
  </w:num>
  <w:num w:numId="7" w16cid:durableId="1397901555">
    <w:abstractNumId w:val="33"/>
  </w:num>
  <w:num w:numId="8" w16cid:durableId="1405764192">
    <w:abstractNumId w:val="18"/>
  </w:num>
  <w:num w:numId="9" w16cid:durableId="547381217">
    <w:abstractNumId w:val="4"/>
  </w:num>
  <w:num w:numId="10" w16cid:durableId="286937961">
    <w:abstractNumId w:val="41"/>
  </w:num>
  <w:num w:numId="11" w16cid:durableId="706024951">
    <w:abstractNumId w:val="10"/>
  </w:num>
  <w:num w:numId="12" w16cid:durableId="1512645702">
    <w:abstractNumId w:val="17"/>
  </w:num>
  <w:num w:numId="13" w16cid:durableId="1358967565">
    <w:abstractNumId w:val="13"/>
  </w:num>
  <w:num w:numId="14" w16cid:durableId="1215969198">
    <w:abstractNumId w:val="36"/>
  </w:num>
  <w:num w:numId="15" w16cid:durableId="1397123822">
    <w:abstractNumId w:val="26"/>
  </w:num>
  <w:num w:numId="16" w16cid:durableId="1893692576">
    <w:abstractNumId w:val="38"/>
  </w:num>
  <w:num w:numId="17" w16cid:durableId="1737825459">
    <w:abstractNumId w:val="1"/>
  </w:num>
  <w:num w:numId="18" w16cid:durableId="1110659061">
    <w:abstractNumId w:val="6"/>
  </w:num>
  <w:num w:numId="19" w16cid:durableId="910502367">
    <w:abstractNumId w:val="22"/>
  </w:num>
  <w:num w:numId="20" w16cid:durableId="1385719288">
    <w:abstractNumId w:val="12"/>
  </w:num>
  <w:num w:numId="21" w16cid:durableId="773943898">
    <w:abstractNumId w:val="21"/>
  </w:num>
  <w:num w:numId="22" w16cid:durableId="787043658">
    <w:abstractNumId w:val="32"/>
  </w:num>
  <w:num w:numId="23" w16cid:durableId="135268754">
    <w:abstractNumId w:val="31"/>
  </w:num>
  <w:num w:numId="24" w16cid:durableId="724767132">
    <w:abstractNumId w:val="23"/>
  </w:num>
  <w:num w:numId="25" w16cid:durableId="643193820">
    <w:abstractNumId w:val="2"/>
  </w:num>
  <w:num w:numId="26" w16cid:durableId="1981836121">
    <w:abstractNumId w:val="9"/>
  </w:num>
  <w:num w:numId="27" w16cid:durableId="2133016180">
    <w:abstractNumId w:val="19"/>
  </w:num>
  <w:num w:numId="28" w16cid:durableId="1703479086">
    <w:abstractNumId w:val="7"/>
  </w:num>
  <w:num w:numId="29" w16cid:durableId="132722997">
    <w:abstractNumId w:val="0"/>
  </w:num>
  <w:num w:numId="30" w16cid:durableId="1248733158">
    <w:abstractNumId w:val="24"/>
  </w:num>
  <w:num w:numId="31" w16cid:durableId="1218323866">
    <w:abstractNumId w:val="20"/>
  </w:num>
  <w:num w:numId="32" w16cid:durableId="139689127">
    <w:abstractNumId w:val="34"/>
  </w:num>
  <w:num w:numId="33" w16cid:durableId="371420056">
    <w:abstractNumId w:val="39"/>
  </w:num>
  <w:num w:numId="34" w16cid:durableId="2107916156">
    <w:abstractNumId w:val="3"/>
  </w:num>
  <w:num w:numId="35" w16cid:durableId="1948542199">
    <w:abstractNumId w:val="14"/>
  </w:num>
  <w:num w:numId="36" w16cid:durableId="1603687688">
    <w:abstractNumId w:val="29"/>
  </w:num>
  <w:num w:numId="37" w16cid:durableId="2130316701">
    <w:abstractNumId w:val="27"/>
  </w:num>
  <w:num w:numId="38" w16cid:durableId="1437486346">
    <w:abstractNumId w:val="42"/>
  </w:num>
  <w:num w:numId="39" w16cid:durableId="327442401">
    <w:abstractNumId w:val="28"/>
  </w:num>
  <w:num w:numId="40" w16cid:durableId="698703433">
    <w:abstractNumId w:val="37"/>
  </w:num>
  <w:num w:numId="41" w16cid:durableId="1828399614">
    <w:abstractNumId w:val="11"/>
  </w:num>
  <w:num w:numId="42" w16cid:durableId="1903710231">
    <w:abstractNumId w:val="25"/>
  </w:num>
  <w:num w:numId="43" w16cid:durableId="86383327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3E"/>
    <w:rsid w:val="000006F1"/>
    <w:rsid w:val="0000159F"/>
    <w:rsid w:val="00001C60"/>
    <w:rsid w:val="00001F26"/>
    <w:rsid w:val="00002FAD"/>
    <w:rsid w:val="000114E7"/>
    <w:rsid w:val="00011E40"/>
    <w:rsid w:val="000128C3"/>
    <w:rsid w:val="00012904"/>
    <w:rsid w:val="00012AAC"/>
    <w:rsid w:val="00020DD0"/>
    <w:rsid w:val="00022201"/>
    <w:rsid w:val="000224E7"/>
    <w:rsid w:val="00023304"/>
    <w:rsid w:val="00023A94"/>
    <w:rsid w:val="00032390"/>
    <w:rsid w:val="00032A8E"/>
    <w:rsid w:val="00032D63"/>
    <w:rsid w:val="00033326"/>
    <w:rsid w:val="00033D52"/>
    <w:rsid w:val="00034B81"/>
    <w:rsid w:val="00034CF6"/>
    <w:rsid w:val="00035933"/>
    <w:rsid w:val="00035B11"/>
    <w:rsid w:val="000379E4"/>
    <w:rsid w:val="00041C4E"/>
    <w:rsid w:val="00042E57"/>
    <w:rsid w:val="00043540"/>
    <w:rsid w:val="00043818"/>
    <w:rsid w:val="00044DDB"/>
    <w:rsid w:val="00047C0C"/>
    <w:rsid w:val="00050313"/>
    <w:rsid w:val="00051923"/>
    <w:rsid w:val="00053598"/>
    <w:rsid w:val="00054067"/>
    <w:rsid w:val="00056D60"/>
    <w:rsid w:val="000575F5"/>
    <w:rsid w:val="00057BA3"/>
    <w:rsid w:val="000602CD"/>
    <w:rsid w:val="0006129B"/>
    <w:rsid w:val="00063867"/>
    <w:rsid w:val="00070BCE"/>
    <w:rsid w:val="0007407B"/>
    <w:rsid w:val="000750BE"/>
    <w:rsid w:val="000758F0"/>
    <w:rsid w:val="00077B40"/>
    <w:rsid w:val="00077B7F"/>
    <w:rsid w:val="00082009"/>
    <w:rsid w:val="000836BA"/>
    <w:rsid w:val="00083820"/>
    <w:rsid w:val="00083977"/>
    <w:rsid w:val="00084337"/>
    <w:rsid w:val="00084D38"/>
    <w:rsid w:val="0008668C"/>
    <w:rsid w:val="00090683"/>
    <w:rsid w:val="0009316A"/>
    <w:rsid w:val="000932E4"/>
    <w:rsid w:val="00094150"/>
    <w:rsid w:val="000950AA"/>
    <w:rsid w:val="000A2AF5"/>
    <w:rsid w:val="000A407E"/>
    <w:rsid w:val="000A4CC2"/>
    <w:rsid w:val="000A6A38"/>
    <w:rsid w:val="000A7899"/>
    <w:rsid w:val="000B40D8"/>
    <w:rsid w:val="000B5E8F"/>
    <w:rsid w:val="000B6A20"/>
    <w:rsid w:val="000B79E4"/>
    <w:rsid w:val="000C41E0"/>
    <w:rsid w:val="000C4630"/>
    <w:rsid w:val="000C6F35"/>
    <w:rsid w:val="000D0429"/>
    <w:rsid w:val="000D06D8"/>
    <w:rsid w:val="000D191A"/>
    <w:rsid w:val="000D1F7F"/>
    <w:rsid w:val="000D3B5C"/>
    <w:rsid w:val="000D5130"/>
    <w:rsid w:val="000D6969"/>
    <w:rsid w:val="000D7940"/>
    <w:rsid w:val="000E1933"/>
    <w:rsid w:val="000E3E9A"/>
    <w:rsid w:val="000E404E"/>
    <w:rsid w:val="000E568C"/>
    <w:rsid w:val="000E5945"/>
    <w:rsid w:val="000F0702"/>
    <w:rsid w:val="000F2D16"/>
    <w:rsid w:val="000F32E9"/>
    <w:rsid w:val="000F46AC"/>
    <w:rsid w:val="00100226"/>
    <w:rsid w:val="001004B9"/>
    <w:rsid w:val="001029B3"/>
    <w:rsid w:val="00102CF4"/>
    <w:rsid w:val="00110438"/>
    <w:rsid w:val="001119BB"/>
    <w:rsid w:val="00113ABD"/>
    <w:rsid w:val="00113D0F"/>
    <w:rsid w:val="0011420B"/>
    <w:rsid w:val="00115A86"/>
    <w:rsid w:val="00115B01"/>
    <w:rsid w:val="00115B86"/>
    <w:rsid w:val="00116DA4"/>
    <w:rsid w:val="001200E2"/>
    <w:rsid w:val="001204E5"/>
    <w:rsid w:val="00121DF8"/>
    <w:rsid w:val="00122F82"/>
    <w:rsid w:val="00125937"/>
    <w:rsid w:val="00127516"/>
    <w:rsid w:val="0013220C"/>
    <w:rsid w:val="00133349"/>
    <w:rsid w:val="0013390E"/>
    <w:rsid w:val="001339EA"/>
    <w:rsid w:val="00133F7F"/>
    <w:rsid w:val="00134029"/>
    <w:rsid w:val="00134F9F"/>
    <w:rsid w:val="00137C30"/>
    <w:rsid w:val="0014031C"/>
    <w:rsid w:val="00140920"/>
    <w:rsid w:val="00150BB1"/>
    <w:rsid w:val="001526FD"/>
    <w:rsid w:val="001533D2"/>
    <w:rsid w:val="00154144"/>
    <w:rsid w:val="00154FA2"/>
    <w:rsid w:val="00155028"/>
    <w:rsid w:val="001555DE"/>
    <w:rsid w:val="00157E96"/>
    <w:rsid w:val="00161885"/>
    <w:rsid w:val="0016456D"/>
    <w:rsid w:val="00171647"/>
    <w:rsid w:val="00172ED8"/>
    <w:rsid w:val="001738B9"/>
    <w:rsid w:val="00177292"/>
    <w:rsid w:val="00183118"/>
    <w:rsid w:val="0018456D"/>
    <w:rsid w:val="00191E80"/>
    <w:rsid w:val="00197357"/>
    <w:rsid w:val="0019747D"/>
    <w:rsid w:val="00197A47"/>
    <w:rsid w:val="001A40B0"/>
    <w:rsid w:val="001A449C"/>
    <w:rsid w:val="001A6F80"/>
    <w:rsid w:val="001A776E"/>
    <w:rsid w:val="001B062C"/>
    <w:rsid w:val="001B0E54"/>
    <w:rsid w:val="001B519B"/>
    <w:rsid w:val="001B555C"/>
    <w:rsid w:val="001B6545"/>
    <w:rsid w:val="001C04A3"/>
    <w:rsid w:val="001C118F"/>
    <w:rsid w:val="001C1405"/>
    <w:rsid w:val="001C4C67"/>
    <w:rsid w:val="001C57C2"/>
    <w:rsid w:val="001C70DC"/>
    <w:rsid w:val="001D6748"/>
    <w:rsid w:val="001D72DE"/>
    <w:rsid w:val="001E24F7"/>
    <w:rsid w:val="001E455A"/>
    <w:rsid w:val="001E4E02"/>
    <w:rsid w:val="001E4EB4"/>
    <w:rsid w:val="001E581C"/>
    <w:rsid w:val="001F065B"/>
    <w:rsid w:val="001F0F3F"/>
    <w:rsid w:val="001F1EC5"/>
    <w:rsid w:val="001F205A"/>
    <w:rsid w:val="001F28EF"/>
    <w:rsid w:val="001F327A"/>
    <w:rsid w:val="001F3F6A"/>
    <w:rsid w:val="001F45F3"/>
    <w:rsid w:val="001F645D"/>
    <w:rsid w:val="0020050F"/>
    <w:rsid w:val="00200BD8"/>
    <w:rsid w:val="00202F16"/>
    <w:rsid w:val="002064A2"/>
    <w:rsid w:val="00207BC3"/>
    <w:rsid w:val="00207CD7"/>
    <w:rsid w:val="0021152D"/>
    <w:rsid w:val="00211A8C"/>
    <w:rsid w:val="00215C4E"/>
    <w:rsid w:val="00222D3F"/>
    <w:rsid w:val="00224106"/>
    <w:rsid w:val="00225E45"/>
    <w:rsid w:val="00232648"/>
    <w:rsid w:val="00232DD0"/>
    <w:rsid w:val="00233191"/>
    <w:rsid w:val="002345D0"/>
    <w:rsid w:val="00234A67"/>
    <w:rsid w:val="00234D11"/>
    <w:rsid w:val="00236376"/>
    <w:rsid w:val="00237312"/>
    <w:rsid w:val="002421A1"/>
    <w:rsid w:val="0024236E"/>
    <w:rsid w:val="00244555"/>
    <w:rsid w:val="00244A71"/>
    <w:rsid w:val="002542CF"/>
    <w:rsid w:val="00254FB2"/>
    <w:rsid w:val="00261DD7"/>
    <w:rsid w:val="0026620C"/>
    <w:rsid w:val="00266830"/>
    <w:rsid w:val="00266B3E"/>
    <w:rsid w:val="00270ECC"/>
    <w:rsid w:val="00270F3C"/>
    <w:rsid w:val="002720FC"/>
    <w:rsid w:val="0027270B"/>
    <w:rsid w:val="00273EB7"/>
    <w:rsid w:val="00276714"/>
    <w:rsid w:val="0027708C"/>
    <w:rsid w:val="00277792"/>
    <w:rsid w:val="00277BC6"/>
    <w:rsid w:val="002800ED"/>
    <w:rsid w:val="00286CCD"/>
    <w:rsid w:val="002874D6"/>
    <w:rsid w:val="00287648"/>
    <w:rsid w:val="00290393"/>
    <w:rsid w:val="00290427"/>
    <w:rsid w:val="00292E4A"/>
    <w:rsid w:val="00294065"/>
    <w:rsid w:val="00294EBF"/>
    <w:rsid w:val="002A09F5"/>
    <w:rsid w:val="002A151A"/>
    <w:rsid w:val="002A2ECE"/>
    <w:rsid w:val="002A311D"/>
    <w:rsid w:val="002A40C4"/>
    <w:rsid w:val="002A4B63"/>
    <w:rsid w:val="002A51C1"/>
    <w:rsid w:val="002A53F9"/>
    <w:rsid w:val="002A56F2"/>
    <w:rsid w:val="002A7BC9"/>
    <w:rsid w:val="002B0B86"/>
    <w:rsid w:val="002B2E05"/>
    <w:rsid w:val="002B3263"/>
    <w:rsid w:val="002B3A1E"/>
    <w:rsid w:val="002B3C67"/>
    <w:rsid w:val="002B4193"/>
    <w:rsid w:val="002B4451"/>
    <w:rsid w:val="002B5E19"/>
    <w:rsid w:val="002B5EF8"/>
    <w:rsid w:val="002B6177"/>
    <w:rsid w:val="002C1BA0"/>
    <w:rsid w:val="002C1D11"/>
    <w:rsid w:val="002C5E57"/>
    <w:rsid w:val="002C624A"/>
    <w:rsid w:val="002D1B4E"/>
    <w:rsid w:val="002D267E"/>
    <w:rsid w:val="002D3022"/>
    <w:rsid w:val="002D500A"/>
    <w:rsid w:val="002D5F0D"/>
    <w:rsid w:val="002D770E"/>
    <w:rsid w:val="002E2810"/>
    <w:rsid w:val="002E3465"/>
    <w:rsid w:val="002E3ED0"/>
    <w:rsid w:val="002E504B"/>
    <w:rsid w:val="002E6471"/>
    <w:rsid w:val="002E7598"/>
    <w:rsid w:val="002F10C0"/>
    <w:rsid w:val="002F2DDB"/>
    <w:rsid w:val="002F4C16"/>
    <w:rsid w:val="002F697D"/>
    <w:rsid w:val="002F76CA"/>
    <w:rsid w:val="00300E93"/>
    <w:rsid w:val="00301895"/>
    <w:rsid w:val="00302FAE"/>
    <w:rsid w:val="0030456A"/>
    <w:rsid w:val="003062A1"/>
    <w:rsid w:val="003063ED"/>
    <w:rsid w:val="003077F1"/>
    <w:rsid w:val="00307EE6"/>
    <w:rsid w:val="00310E87"/>
    <w:rsid w:val="0031171D"/>
    <w:rsid w:val="00311A17"/>
    <w:rsid w:val="00312B85"/>
    <w:rsid w:val="00313429"/>
    <w:rsid w:val="00314047"/>
    <w:rsid w:val="0031571A"/>
    <w:rsid w:val="0032604B"/>
    <w:rsid w:val="00326CFC"/>
    <w:rsid w:val="00330C86"/>
    <w:rsid w:val="00331B6C"/>
    <w:rsid w:val="00334E90"/>
    <w:rsid w:val="003350D1"/>
    <w:rsid w:val="00335924"/>
    <w:rsid w:val="00335B3E"/>
    <w:rsid w:val="00336D36"/>
    <w:rsid w:val="00344BF6"/>
    <w:rsid w:val="00345DD1"/>
    <w:rsid w:val="00353408"/>
    <w:rsid w:val="00353B5B"/>
    <w:rsid w:val="0035428A"/>
    <w:rsid w:val="00356C1F"/>
    <w:rsid w:val="0035756B"/>
    <w:rsid w:val="00362983"/>
    <w:rsid w:val="00363445"/>
    <w:rsid w:val="0036420F"/>
    <w:rsid w:val="00364DB2"/>
    <w:rsid w:val="00365B74"/>
    <w:rsid w:val="00365D4C"/>
    <w:rsid w:val="00365F43"/>
    <w:rsid w:val="00367829"/>
    <w:rsid w:val="00367903"/>
    <w:rsid w:val="0037358D"/>
    <w:rsid w:val="003774FC"/>
    <w:rsid w:val="00377C6F"/>
    <w:rsid w:val="00382F72"/>
    <w:rsid w:val="00383A49"/>
    <w:rsid w:val="00383E71"/>
    <w:rsid w:val="003869F3"/>
    <w:rsid w:val="00391DE1"/>
    <w:rsid w:val="0039215B"/>
    <w:rsid w:val="00392EFA"/>
    <w:rsid w:val="00393426"/>
    <w:rsid w:val="00394F8A"/>
    <w:rsid w:val="00395BB5"/>
    <w:rsid w:val="003A01BC"/>
    <w:rsid w:val="003A07FC"/>
    <w:rsid w:val="003A10EF"/>
    <w:rsid w:val="003A183A"/>
    <w:rsid w:val="003A1F3F"/>
    <w:rsid w:val="003A229B"/>
    <w:rsid w:val="003A2A4C"/>
    <w:rsid w:val="003A3D8A"/>
    <w:rsid w:val="003A4727"/>
    <w:rsid w:val="003A7241"/>
    <w:rsid w:val="003A7558"/>
    <w:rsid w:val="003B21AF"/>
    <w:rsid w:val="003B252E"/>
    <w:rsid w:val="003B316E"/>
    <w:rsid w:val="003B361B"/>
    <w:rsid w:val="003B561D"/>
    <w:rsid w:val="003B5733"/>
    <w:rsid w:val="003B6243"/>
    <w:rsid w:val="003C1049"/>
    <w:rsid w:val="003C21BE"/>
    <w:rsid w:val="003C285D"/>
    <w:rsid w:val="003C32A2"/>
    <w:rsid w:val="003C74C5"/>
    <w:rsid w:val="003C7C8A"/>
    <w:rsid w:val="003D04E4"/>
    <w:rsid w:val="003D2B7E"/>
    <w:rsid w:val="003D2CD2"/>
    <w:rsid w:val="003D68BF"/>
    <w:rsid w:val="003D6F73"/>
    <w:rsid w:val="003D732F"/>
    <w:rsid w:val="003D7526"/>
    <w:rsid w:val="003DF863"/>
    <w:rsid w:val="003E0700"/>
    <w:rsid w:val="003E3E2D"/>
    <w:rsid w:val="003E4971"/>
    <w:rsid w:val="003F3681"/>
    <w:rsid w:val="003F51DD"/>
    <w:rsid w:val="003F6FB2"/>
    <w:rsid w:val="00401271"/>
    <w:rsid w:val="004026CA"/>
    <w:rsid w:val="00404F18"/>
    <w:rsid w:val="00406B9D"/>
    <w:rsid w:val="0040700A"/>
    <w:rsid w:val="004114F5"/>
    <w:rsid w:val="004148E5"/>
    <w:rsid w:val="00414A9C"/>
    <w:rsid w:val="00414C4C"/>
    <w:rsid w:val="004169C6"/>
    <w:rsid w:val="00421011"/>
    <w:rsid w:val="00422F7A"/>
    <w:rsid w:val="00423965"/>
    <w:rsid w:val="00425478"/>
    <w:rsid w:val="00425713"/>
    <w:rsid w:val="004268A4"/>
    <w:rsid w:val="00430CB9"/>
    <w:rsid w:val="004322EC"/>
    <w:rsid w:val="004329A5"/>
    <w:rsid w:val="00433365"/>
    <w:rsid w:val="0043453D"/>
    <w:rsid w:val="00434DDE"/>
    <w:rsid w:val="0044008B"/>
    <w:rsid w:val="00440FF8"/>
    <w:rsid w:val="00444452"/>
    <w:rsid w:val="004461BD"/>
    <w:rsid w:val="0044705F"/>
    <w:rsid w:val="0045023A"/>
    <w:rsid w:val="00450AAD"/>
    <w:rsid w:val="0045132C"/>
    <w:rsid w:val="004527E5"/>
    <w:rsid w:val="00452837"/>
    <w:rsid w:val="00453731"/>
    <w:rsid w:val="00453A21"/>
    <w:rsid w:val="00453D9B"/>
    <w:rsid w:val="00454D05"/>
    <w:rsid w:val="00457518"/>
    <w:rsid w:val="004604FA"/>
    <w:rsid w:val="00461BC0"/>
    <w:rsid w:val="0046462F"/>
    <w:rsid w:val="00464EC9"/>
    <w:rsid w:val="00466522"/>
    <w:rsid w:val="00470B86"/>
    <w:rsid w:val="00471BB4"/>
    <w:rsid w:val="00471C25"/>
    <w:rsid w:val="00471D04"/>
    <w:rsid w:val="00471F73"/>
    <w:rsid w:val="004733A0"/>
    <w:rsid w:val="004733CC"/>
    <w:rsid w:val="0047506E"/>
    <w:rsid w:val="00475EE9"/>
    <w:rsid w:val="00476C09"/>
    <w:rsid w:val="00476DE1"/>
    <w:rsid w:val="004810BF"/>
    <w:rsid w:val="0048266E"/>
    <w:rsid w:val="00484B82"/>
    <w:rsid w:val="004854FD"/>
    <w:rsid w:val="004856A0"/>
    <w:rsid w:val="0048598C"/>
    <w:rsid w:val="004860D4"/>
    <w:rsid w:val="0049059C"/>
    <w:rsid w:val="00491E27"/>
    <w:rsid w:val="00496EB6"/>
    <w:rsid w:val="004A0B9C"/>
    <w:rsid w:val="004A0F27"/>
    <w:rsid w:val="004A55BF"/>
    <w:rsid w:val="004A627F"/>
    <w:rsid w:val="004A7F25"/>
    <w:rsid w:val="004B012C"/>
    <w:rsid w:val="004B0C30"/>
    <w:rsid w:val="004B1E2F"/>
    <w:rsid w:val="004B2720"/>
    <w:rsid w:val="004B6673"/>
    <w:rsid w:val="004C7799"/>
    <w:rsid w:val="004C7F53"/>
    <w:rsid w:val="004CDB92"/>
    <w:rsid w:val="004D1E43"/>
    <w:rsid w:val="004D315E"/>
    <w:rsid w:val="004D727C"/>
    <w:rsid w:val="004D7852"/>
    <w:rsid w:val="004E247C"/>
    <w:rsid w:val="004E4392"/>
    <w:rsid w:val="004F0576"/>
    <w:rsid w:val="004F19C2"/>
    <w:rsid w:val="004F1D9D"/>
    <w:rsid w:val="004F2508"/>
    <w:rsid w:val="004F2703"/>
    <w:rsid w:val="004F4055"/>
    <w:rsid w:val="004F5558"/>
    <w:rsid w:val="005025F2"/>
    <w:rsid w:val="00504802"/>
    <w:rsid w:val="00505E46"/>
    <w:rsid w:val="005060A9"/>
    <w:rsid w:val="005066B3"/>
    <w:rsid w:val="005075D8"/>
    <w:rsid w:val="00511DE3"/>
    <w:rsid w:val="0051353E"/>
    <w:rsid w:val="005143AA"/>
    <w:rsid w:val="00515C16"/>
    <w:rsid w:val="0051647E"/>
    <w:rsid w:val="00516B71"/>
    <w:rsid w:val="0051765D"/>
    <w:rsid w:val="0052374E"/>
    <w:rsid w:val="00524D31"/>
    <w:rsid w:val="00524FB3"/>
    <w:rsid w:val="00525B8A"/>
    <w:rsid w:val="00526325"/>
    <w:rsid w:val="005279D1"/>
    <w:rsid w:val="00530D62"/>
    <w:rsid w:val="0053140E"/>
    <w:rsid w:val="0053219E"/>
    <w:rsid w:val="00532F95"/>
    <w:rsid w:val="00535FF9"/>
    <w:rsid w:val="00540452"/>
    <w:rsid w:val="00542518"/>
    <w:rsid w:val="005436BF"/>
    <w:rsid w:val="005505CE"/>
    <w:rsid w:val="0055094B"/>
    <w:rsid w:val="00553F8F"/>
    <w:rsid w:val="00556032"/>
    <w:rsid w:val="0055660E"/>
    <w:rsid w:val="00556A97"/>
    <w:rsid w:val="00557C22"/>
    <w:rsid w:val="00560F5E"/>
    <w:rsid w:val="0056174E"/>
    <w:rsid w:val="00564525"/>
    <w:rsid w:val="00565AB1"/>
    <w:rsid w:val="00566DF6"/>
    <w:rsid w:val="00570578"/>
    <w:rsid w:val="00571A58"/>
    <w:rsid w:val="00571F42"/>
    <w:rsid w:val="0057236F"/>
    <w:rsid w:val="00572B3E"/>
    <w:rsid w:val="00573B76"/>
    <w:rsid w:val="00574E2D"/>
    <w:rsid w:val="00577EC0"/>
    <w:rsid w:val="00580036"/>
    <w:rsid w:val="00580751"/>
    <w:rsid w:val="00581D0B"/>
    <w:rsid w:val="005825AA"/>
    <w:rsid w:val="0058315D"/>
    <w:rsid w:val="00583A85"/>
    <w:rsid w:val="005842E7"/>
    <w:rsid w:val="005847C2"/>
    <w:rsid w:val="00584831"/>
    <w:rsid w:val="00585732"/>
    <w:rsid w:val="00586299"/>
    <w:rsid w:val="0058648A"/>
    <w:rsid w:val="0058658C"/>
    <w:rsid w:val="00586621"/>
    <w:rsid w:val="00587035"/>
    <w:rsid w:val="00587084"/>
    <w:rsid w:val="005920C1"/>
    <w:rsid w:val="00595748"/>
    <w:rsid w:val="005957CF"/>
    <w:rsid w:val="00595F42"/>
    <w:rsid w:val="00597511"/>
    <w:rsid w:val="005A2D2F"/>
    <w:rsid w:val="005A3ACE"/>
    <w:rsid w:val="005A3F62"/>
    <w:rsid w:val="005A4E36"/>
    <w:rsid w:val="005A5A72"/>
    <w:rsid w:val="005A65AE"/>
    <w:rsid w:val="005A68C9"/>
    <w:rsid w:val="005A7057"/>
    <w:rsid w:val="005A7751"/>
    <w:rsid w:val="005A7BD9"/>
    <w:rsid w:val="005B1BD0"/>
    <w:rsid w:val="005B35E2"/>
    <w:rsid w:val="005B36B9"/>
    <w:rsid w:val="005B4C10"/>
    <w:rsid w:val="005B62CA"/>
    <w:rsid w:val="005B678D"/>
    <w:rsid w:val="005B6FC5"/>
    <w:rsid w:val="005B74CB"/>
    <w:rsid w:val="005C12B3"/>
    <w:rsid w:val="005C250C"/>
    <w:rsid w:val="005C5EA7"/>
    <w:rsid w:val="005C6FDD"/>
    <w:rsid w:val="005C764E"/>
    <w:rsid w:val="005D18DB"/>
    <w:rsid w:val="005D21FF"/>
    <w:rsid w:val="005D3081"/>
    <w:rsid w:val="005D329C"/>
    <w:rsid w:val="005D40DE"/>
    <w:rsid w:val="005D4EDC"/>
    <w:rsid w:val="005D5AB0"/>
    <w:rsid w:val="005D764D"/>
    <w:rsid w:val="005D7A36"/>
    <w:rsid w:val="005E30D6"/>
    <w:rsid w:val="005E573F"/>
    <w:rsid w:val="005E7B08"/>
    <w:rsid w:val="005F3208"/>
    <w:rsid w:val="005F6631"/>
    <w:rsid w:val="005F67FE"/>
    <w:rsid w:val="005F6908"/>
    <w:rsid w:val="005F6D6B"/>
    <w:rsid w:val="005F7B8E"/>
    <w:rsid w:val="00601445"/>
    <w:rsid w:val="00603FF1"/>
    <w:rsid w:val="00604E80"/>
    <w:rsid w:val="006102C9"/>
    <w:rsid w:val="00610C89"/>
    <w:rsid w:val="00611D36"/>
    <w:rsid w:val="0061235A"/>
    <w:rsid w:val="00612955"/>
    <w:rsid w:val="00613046"/>
    <w:rsid w:val="006131D3"/>
    <w:rsid w:val="00613A27"/>
    <w:rsid w:val="006149DF"/>
    <w:rsid w:val="006179FD"/>
    <w:rsid w:val="00620AE6"/>
    <w:rsid w:val="00621704"/>
    <w:rsid w:val="006223E8"/>
    <w:rsid w:val="00622CF4"/>
    <w:rsid w:val="00625F10"/>
    <w:rsid w:val="00627A1D"/>
    <w:rsid w:val="00627AB2"/>
    <w:rsid w:val="00630BE2"/>
    <w:rsid w:val="0063178E"/>
    <w:rsid w:val="00631AEA"/>
    <w:rsid w:val="00632732"/>
    <w:rsid w:val="00632E7A"/>
    <w:rsid w:val="00635EB4"/>
    <w:rsid w:val="00636904"/>
    <w:rsid w:val="006378C0"/>
    <w:rsid w:val="0064156B"/>
    <w:rsid w:val="00642283"/>
    <w:rsid w:val="006426D3"/>
    <w:rsid w:val="00642F7F"/>
    <w:rsid w:val="0064369C"/>
    <w:rsid w:val="00644D27"/>
    <w:rsid w:val="006517F8"/>
    <w:rsid w:val="00652B1C"/>
    <w:rsid w:val="0065309C"/>
    <w:rsid w:val="006572A2"/>
    <w:rsid w:val="00661327"/>
    <w:rsid w:val="006633C6"/>
    <w:rsid w:val="00667265"/>
    <w:rsid w:val="006672C6"/>
    <w:rsid w:val="006707CF"/>
    <w:rsid w:val="00672F58"/>
    <w:rsid w:val="006747BE"/>
    <w:rsid w:val="0067707D"/>
    <w:rsid w:val="0068105D"/>
    <w:rsid w:val="006812C6"/>
    <w:rsid w:val="0068367E"/>
    <w:rsid w:val="00684380"/>
    <w:rsid w:val="00684671"/>
    <w:rsid w:val="0068573C"/>
    <w:rsid w:val="0068580D"/>
    <w:rsid w:val="00685FFB"/>
    <w:rsid w:val="00687515"/>
    <w:rsid w:val="00690399"/>
    <w:rsid w:val="006952FC"/>
    <w:rsid w:val="00696581"/>
    <w:rsid w:val="006976C2"/>
    <w:rsid w:val="006A0106"/>
    <w:rsid w:val="006A1047"/>
    <w:rsid w:val="006A5B55"/>
    <w:rsid w:val="006B0C6A"/>
    <w:rsid w:val="006B2799"/>
    <w:rsid w:val="006B539E"/>
    <w:rsid w:val="006C13E8"/>
    <w:rsid w:val="006C202A"/>
    <w:rsid w:val="006C2D77"/>
    <w:rsid w:val="006C45A3"/>
    <w:rsid w:val="006C62FB"/>
    <w:rsid w:val="006D0889"/>
    <w:rsid w:val="006D0AAB"/>
    <w:rsid w:val="006D14B6"/>
    <w:rsid w:val="006D44FC"/>
    <w:rsid w:val="006D54D3"/>
    <w:rsid w:val="006D6C93"/>
    <w:rsid w:val="006D7AE3"/>
    <w:rsid w:val="006D7B41"/>
    <w:rsid w:val="006E031A"/>
    <w:rsid w:val="006E2AF4"/>
    <w:rsid w:val="006E34B0"/>
    <w:rsid w:val="006E3633"/>
    <w:rsid w:val="006E3EA0"/>
    <w:rsid w:val="006E5E04"/>
    <w:rsid w:val="006E65AF"/>
    <w:rsid w:val="006E7F52"/>
    <w:rsid w:val="006F1122"/>
    <w:rsid w:val="006F1924"/>
    <w:rsid w:val="006F1EE2"/>
    <w:rsid w:val="006F5B3C"/>
    <w:rsid w:val="00704104"/>
    <w:rsid w:val="00705EEE"/>
    <w:rsid w:val="00706F74"/>
    <w:rsid w:val="007117E0"/>
    <w:rsid w:val="00712C6C"/>
    <w:rsid w:val="00717B97"/>
    <w:rsid w:val="00721729"/>
    <w:rsid w:val="00721D7F"/>
    <w:rsid w:val="00724C53"/>
    <w:rsid w:val="007255F6"/>
    <w:rsid w:val="0072597B"/>
    <w:rsid w:val="00726467"/>
    <w:rsid w:val="00726F52"/>
    <w:rsid w:val="00730138"/>
    <w:rsid w:val="0073145E"/>
    <w:rsid w:val="007317BF"/>
    <w:rsid w:val="00732631"/>
    <w:rsid w:val="00733CD6"/>
    <w:rsid w:val="00735F01"/>
    <w:rsid w:val="00737309"/>
    <w:rsid w:val="00737397"/>
    <w:rsid w:val="00740DB8"/>
    <w:rsid w:val="007431AB"/>
    <w:rsid w:val="00744480"/>
    <w:rsid w:val="00746001"/>
    <w:rsid w:val="007460F1"/>
    <w:rsid w:val="007467EB"/>
    <w:rsid w:val="00746B9A"/>
    <w:rsid w:val="00751148"/>
    <w:rsid w:val="00752128"/>
    <w:rsid w:val="00753F65"/>
    <w:rsid w:val="00756164"/>
    <w:rsid w:val="00756EF9"/>
    <w:rsid w:val="007677CA"/>
    <w:rsid w:val="00770FEC"/>
    <w:rsid w:val="0077262C"/>
    <w:rsid w:val="007742FF"/>
    <w:rsid w:val="00774F59"/>
    <w:rsid w:val="007750DB"/>
    <w:rsid w:val="007753A5"/>
    <w:rsid w:val="0077677C"/>
    <w:rsid w:val="007769A5"/>
    <w:rsid w:val="00776F5D"/>
    <w:rsid w:val="007810EE"/>
    <w:rsid w:val="0078130D"/>
    <w:rsid w:val="00782E95"/>
    <w:rsid w:val="00782F51"/>
    <w:rsid w:val="00784441"/>
    <w:rsid w:val="00785760"/>
    <w:rsid w:val="007859E5"/>
    <w:rsid w:val="007874DE"/>
    <w:rsid w:val="007877EB"/>
    <w:rsid w:val="00790CAD"/>
    <w:rsid w:val="00791A07"/>
    <w:rsid w:val="00791FEB"/>
    <w:rsid w:val="00794E73"/>
    <w:rsid w:val="00795692"/>
    <w:rsid w:val="00795D99"/>
    <w:rsid w:val="007A1707"/>
    <w:rsid w:val="007A24B7"/>
    <w:rsid w:val="007A2E1D"/>
    <w:rsid w:val="007A2EF4"/>
    <w:rsid w:val="007A32B2"/>
    <w:rsid w:val="007A50F5"/>
    <w:rsid w:val="007B24F4"/>
    <w:rsid w:val="007B280E"/>
    <w:rsid w:val="007B2EEA"/>
    <w:rsid w:val="007B4A3F"/>
    <w:rsid w:val="007B4AC2"/>
    <w:rsid w:val="007B51F7"/>
    <w:rsid w:val="007B65BA"/>
    <w:rsid w:val="007C0914"/>
    <w:rsid w:val="007C3297"/>
    <w:rsid w:val="007C3F77"/>
    <w:rsid w:val="007C4671"/>
    <w:rsid w:val="007C51B0"/>
    <w:rsid w:val="007C7233"/>
    <w:rsid w:val="007C7CD5"/>
    <w:rsid w:val="007D2D9B"/>
    <w:rsid w:val="007D38E0"/>
    <w:rsid w:val="007E3DFF"/>
    <w:rsid w:val="007E4263"/>
    <w:rsid w:val="007E732A"/>
    <w:rsid w:val="007F1842"/>
    <w:rsid w:val="007F5A77"/>
    <w:rsid w:val="00802C55"/>
    <w:rsid w:val="00804091"/>
    <w:rsid w:val="00805965"/>
    <w:rsid w:val="008066CD"/>
    <w:rsid w:val="008077A4"/>
    <w:rsid w:val="00811629"/>
    <w:rsid w:val="00811F3E"/>
    <w:rsid w:val="00812484"/>
    <w:rsid w:val="00812F54"/>
    <w:rsid w:val="00813B24"/>
    <w:rsid w:val="00814732"/>
    <w:rsid w:val="00814E7B"/>
    <w:rsid w:val="008168BE"/>
    <w:rsid w:val="008207A1"/>
    <w:rsid w:val="00823DF3"/>
    <w:rsid w:val="00824A93"/>
    <w:rsid w:val="008265A1"/>
    <w:rsid w:val="008274EB"/>
    <w:rsid w:val="00830972"/>
    <w:rsid w:val="00833033"/>
    <w:rsid w:val="0083320C"/>
    <w:rsid w:val="00834918"/>
    <w:rsid w:val="00835DDE"/>
    <w:rsid w:val="008363DA"/>
    <w:rsid w:val="00836502"/>
    <w:rsid w:val="008403CE"/>
    <w:rsid w:val="00840B87"/>
    <w:rsid w:val="00840CEF"/>
    <w:rsid w:val="008426B1"/>
    <w:rsid w:val="00842C55"/>
    <w:rsid w:val="0084313D"/>
    <w:rsid w:val="00843D42"/>
    <w:rsid w:val="008467EA"/>
    <w:rsid w:val="00846DE7"/>
    <w:rsid w:val="00847BB3"/>
    <w:rsid w:val="00847E72"/>
    <w:rsid w:val="008500BB"/>
    <w:rsid w:val="00850BC2"/>
    <w:rsid w:val="008524A8"/>
    <w:rsid w:val="00852638"/>
    <w:rsid w:val="008549B2"/>
    <w:rsid w:val="00856718"/>
    <w:rsid w:val="00857BE3"/>
    <w:rsid w:val="00857F3F"/>
    <w:rsid w:val="00860E45"/>
    <w:rsid w:val="00862B33"/>
    <w:rsid w:val="00862F4C"/>
    <w:rsid w:val="00872908"/>
    <w:rsid w:val="00875BF2"/>
    <w:rsid w:val="00875DC0"/>
    <w:rsid w:val="0087723F"/>
    <w:rsid w:val="008774DC"/>
    <w:rsid w:val="00881F91"/>
    <w:rsid w:val="008826B3"/>
    <w:rsid w:val="00882F41"/>
    <w:rsid w:val="0088749F"/>
    <w:rsid w:val="0089240F"/>
    <w:rsid w:val="00893FC5"/>
    <w:rsid w:val="00896BD7"/>
    <w:rsid w:val="008A173C"/>
    <w:rsid w:val="008A3C7D"/>
    <w:rsid w:val="008A50E2"/>
    <w:rsid w:val="008A5B8B"/>
    <w:rsid w:val="008A5CA6"/>
    <w:rsid w:val="008A60C8"/>
    <w:rsid w:val="008A6918"/>
    <w:rsid w:val="008A76EE"/>
    <w:rsid w:val="008B1683"/>
    <w:rsid w:val="008B1B44"/>
    <w:rsid w:val="008B26FB"/>
    <w:rsid w:val="008B3708"/>
    <w:rsid w:val="008B46E6"/>
    <w:rsid w:val="008B5869"/>
    <w:rsid w:val="008B6268"/>
    <w:rsid w:val="008B7B5C"/>
    <w:rsid w:val="008C054C"/>
    <w:rsid w:val="008C15A5"/>
    <w:rsid w:val="008C302F"/>
    <w:rsid w:val="008C4D8A"/>
    <w:rsid w:val="008C5BEF"/>
    <w:rsid w:val="008D0629"/>
    <w:rsid w:val="008D57B4"/>
    <w:rsid w:val="008D6854"/>
    <w:rsid w:val="008D7B62"/>
    <w:rsid w:val="008E0058"/>
    <w:rsid w:val="008E0484"/>
    <w:rsid w:val="008E1B14"/>
    <w:rsid w:val="008E2A6F"/>
    <w:rsid w:val="008E4F2D"/>
    <w:rsid w:val="008E6B71"/>
    <w:rsid w:val="008F0896"/>
    <w:rsid w:val="008F2802"/>
    <w:rsid w:val="008F382C"/>
    <w:rsid w:val="008F7D85"/>
    <w:rsid w:val="0090151C"/>
    <w:rsid w:val="00901576"/>
    <w:rsid w:val="00904B37"/>
    <w:rsid w:val="009064E6"/>
    <w:rsid w:val="00911BB4"/>
    <w:rsid w:val="00920906"/>
    <w:rsid w:val="00921609"/>
    <w:rsid w:val="009259A3"/>
    <w:rsid w:val="00927C73"/>
    <w:rsid w:val="009301F2"/>
    <w:rsid w:val="009314CF"/>
    <w:rsid w:val="00933400"/>
    <w:rsid w:val="00933714"/>
    <w:rsid w:val="009348EA"/>
    <w:rsid w:val="00935B40"/>
    <w:rsid w:val="009377F1"/>
    <w:rsid w:val="009417E3"/>
    <w:rsid w:val="00941AC5"/>
    <w:rsid w:val="00942FDF"/>
    <w:rsid w:val="0094313A"/>
    <w:rsid w:val="00943C62"/>
    <w:rsid w:val="009465C3"/>
    <w:rsid w:val="00946ADC"/>
    <w:rsid w:val="009529D8"/>
    <w:rsid w:val="00952D63"/>
    <w:rsid w:val="0095413B"/>
    <w:rsid w:val="009543D6"/>
    <w:rsid w:val="0095464C"/>
    <w:rsid w:val="009625AE"/>
    <w:rsid w:val="009700B6"/>
    <w:rsid w:val="00970369"/>
    <w:rsid w:val="00971082"/>
    <w:rsid w:val="00973655"/>
    <w:rsid w:val="00973D45"/>
    <w:rsid w:val="0097516F"/>
    <w:rsid w:val="009759EF"/>
    <w:rsid w:val="00980617"/>
    <w:rsid w:val="00981D1E"/>
    <w:rsid w:val="009826D9"/>
    <w:rsid w:val="009826E0"/>
    <w:rsid w:val="0098283B"/>
    <w:rsid w:val="00985BB6"/>
    <w:rsid w:val="00986BAE"/>
    <w:rsid w:val="0099457C"/>
    <w:rsid w:val="00996F36"/>
    <w:rsid w:val="009A4BD4"/>
    <w:rsid w:val="009A55AC"/>
    <w:rsid w:val="009A5A39"/>
    <w:rsid w:val="009A5AEB"/>
    <w:rsid w:val="009A5DF7"/>
    <w:rsid w:val="009B0923"/>
    <w:rsid w:val="009B1A70"/>
    <w:rsid w:val="009B1D57"/>
    <w:rsid w:val="009B62EB"/>
    <w:rsid w:val="009C153C"/>
    <w:rsid w:val="009C6A27"/>
    <w:rsid w:val="009D075B"/>
    <w:rsid w:val="009D0C20"/>
    <w:rsid w:val="009D1164"/>
    <w:rsid w:val="009D20F2"/>
    <w:rsid w:val="009D2285"/>
    <w:rsid w:val="009D2B47"/>
    <w:rsid w:val="009D2BEC"/>
    <w:rsid w:val="009D3B71"/>
    <w:rsid w:val="009D5267"/>
    <w:rsid w:val="009E0567"/>
    <w:rsid w:val="009E4983"/>
    <w:rsid w:val="009E4F5B"/>
    <w:rsid w:val="009E5145"/>
    <w:rsid w:val="009E5364"/>
    <w:rsid w:val="009E5725"/>
    <w:rsid w:val="009E78E4"/>
    <w:rsid w:val="009F1039"/>
    <w:rsid w:val="009F41FA"/>
    <w:rsid w:val="009F433E"/>
    <w:rsid w:val="009F4BDB"/>
    <w:rsid w:val="009F5334"/>
    <w:rsid w:val="009F53EB"/>
    <w:rsid w:val="009F5774"/>
    <w:rsid w:val="009F6E9D"/>
    <w:rsid w:val="009F7A45"/>
    <w:rsid w:val="00A04909"/>
    <w:rsid w:val="00A0619C"/>
    <w:rsid w:val="00A06565"/>
    <w:rsid w:val="00A069E8"/>
    <w:rsid w:val="00A11C4C"/>
    <w:rsid w:val="00A13B67"/>
    <w:rsid w:val="00A15474"/>
    <w:rsid w:val="00A15FAE"/>
    <w:rsid w:val="00A1658B"/>
    <w:rsid w:val="00A17302"/>
    <w:rsid w:val="00A21819"/>
    <w:rsid w:val="00A229F3"/>
    <w:rsid w:val="00A22C26"/>
    <w:rsid w:val="00A231B0"/>
    <w:rsid w:val="00A24421"/>
    <w:rsid w:val="00A252BC"/>
    <w:rsid w:val="00A2576F"/>
    <w:rsid w:val="00A311C4"/>
    <w:rsid w:val="00A32D81"/>
    <w:rsid w:val="00A343B9"/>
    <w:rsid w:val="00A3538A"/>
    <w:rsid w:val="00A42E40"/>
    <w:rsid w:val="00A44635"/>
    <w:rsid w:val="00A45968"/>
    <w:rsid w:val="00A45972"/>
    <w:rsid w:val="00A4688E"/>
    <w:rsid w:val="00A5032D"/>
    <w:rsid w:val="00A51829"/>
    <w:rsid w:val="00A532F2"/>
    <w:rsid w:val="00A543E8"/>
    <w:rsid w:val="00A56F31"/>
    <w:rsid w:val="00A60ED4"/>
    <w:rsid w:val="00A62DC2"/>
    <w:rsid w:val="00A64198"/>
    <w:rsid w:val="00A64923"/>
    <w:rsid w:val="00A70366"/>
    <w:rsid w:val="00A70FDD"/>
    <w:rsid w:val="00A715D8"/>
    <w:rsid w:val="00A74BE7"/>
    <w:rsid w:val="00A75602"/>
    <w:rsid w:val="00A75748"/>
    <w:rsid w:val="00A76BE9"/>
    <w:rsid w:val="00A800CC"/>
    <w:rsid w:val="00A82FD2"/>
    <w:rsid w:val="00A8730A"/>
    <w:rsid w:val="00A919F1"/>
    <w:rsid w:val="00A93E51"/>
    <w:rsid w:val="00A942C7"/>
    <w:rsid w:val="00A96768"/>
    <w:rsid w:val="00AA4EDD"/>
    <w:rsid w:val="00AA5569"/>
    <w:rsid w:val="00AB22EE"/>
    <w:rsid w:val="00AB368C"/>
    <w:rsid w:val="00AB392E"/>
    <w:rsid w:val="00AB7BE2"/>
    <w:rsid w:val="00AC0661"/>
    <w:rsid w:val="00AC1D64"/>
    <w:rsid w:val="00AC4B76"/>
    <w:rsid w:val="00AC5CF9"/>
    <w:rsid w:val="00AC6D0E"/>
    <w:rsid w:val="00AC6E3F"/>
    <w:rsid w:val="00AC7955"/>
    <w:rsid w:val="00AD2288"/>
    <w:rsid w:val="00AD433A"/>
    <w:rsid w:val="00AD4435"/>
    <w:rsid w:val="00AD69B7"/>
    <w:rsid w:val="00AD7FD6"/>
    <w:rsid w:val="00AE3D39"/>
    <w:rsid w:val="00AE5B1A"/>
    <w:rsid w:val="00AE6C16"/>
    <w:rsid w:val="00AE7532"/>
    <w:rsid w:val="00AE7977"/>
    <w:rsid w:val="00AE7EF5"/>
    <w:rsid w:val="00AF102A"/>
    <w:rsid w:val="00AF6120"/>
    <w:rsid w:val="00AF73E0"/>
    <w:rsid w:val="00B006AA"/>
    <w:rsid w:val="00B0274A"/>
    <w:rsid w:val="00B03694"/>
    <w:rsid w:val="00B05BFC"/>
    <w:rsid w:val="00B07631"/>
    <w:rsid w:val="00B117E2"/>
    <w:rsid w:val="00B127C1"/>
    <w:rsid w:val="00B12D64"/>
    <w:rsid w:val="00B1347A"/>
    <w:rsid w:val="00B1707F"/>
    <w:rsid w:val="00B2054D"/>
    <w:rsid w:val="00B22FDF"/>
    <w:rsid w:val="00B2438B"/>
    <w:rsid w:val="00B24E75"/>
    <w:rsid w:val="00B25E92"/>
    <w:rsid w:val="00B27E2C"/>
    <w:rsid w:val="00B36EFD"/>
    <w:rsid w:val="00B37E44"/>
    <w:rsid w:val="00B41323"/>
    <w:rsid w:val="00B41523"/>
    <w:rsid w:val="00B42C8B"/>
    <w:rsid w:val="00B4319B"/>
    <w:rsid w:val="00B46A8B"/>
    <w:rsid w:val="00B47038"/>
    <w:rsid w:val="00B473D4"/>
    <w:rsid w:val="00B515F3"/>
    <w:rsid w:val="00B54BBC"/>
    <w:rsid w:val="00B55D57"/>
    <w:rsid w:val="00B57258"/>
    <w:rsid w:val="00B57CB9"/>
    <w:rsid w:val="00B57D0E"/>
    <w:rsid w:val="00B67525"/>
    <w:rsid w:val="00B67809"/>
    <w:rsid w:val="00B67B7B"/>
    <w:rsid w:val="00B70050"/>
    <w:rsid w:val="00B709EE"/>
    <w:rsid w:val="00B719BB"/>
    <w:rsid w:val="00B724F5"/>
    <w:rsid w:val="00B73A8F"/>
    <w:rsid w:val="00B80C1D"/>
    <w:rsid w:val="00B80F58"/>
    <w:rsid w:val="00B82C94"/>
    <w:rsid w:val="00B85B4B"/>
    <w:rsid w:val="00B86C51"/>
    <w:rsid w:val="00B90847"/>
    <w:rsid w:val="00B91992"/>
    <w:rsid w:val="00B91F8F"/>
    <w:rsid w:val="00B92AD8"/>
    <w:rsid w:val="00B96D32"/>
    <w:rsid w:val="00B97C8F"/>
    <w:rsid w:val="00BA0092"/>
    <w:rsid w:val="00BA2719"/>
    <w:rsid w:val="00BA3237"/>
    <w:rsid w:val="00BA381F"/>
    <w:rsid w:val="00BA4496"/>
    <w:rsid w:val="00BA6C33"/>
    <w:rsid w:val="00BB00AA"/>
    <w:rsid w:val="00BB0D76"/>
    <w:rsid w:val="00BB2732"/>
    <w:rsid w:val="00BB29D8"/>
    <w:rsid w:val="00BB3479"/>
    <w:rsid w:val="00BB3775"/>
    <w:rsid w:val="00BB44B4"/>
    <w:rsid w:val="00BB4642"/>
    <w:rsid w:val="00BB6103"/>
    <w:rsid w:val="00BC10FD"/>
    <w:rsid w:val="00BC1ED9"/>
    <w:rsid w:val="00BC241A"/>
    <w:rsid w:val="00BC2680"/>
    <w:rsid w:val="00BC41C3"/>
    <w:rsid w:val="00BC50BC"/>
    <w:rsid w:val="00BC547C"/>
    <w:rsid w:val="00BC569F"/>
    <w:rsid w:val="00BD18B8"/>
    <w:rsid w:val="00BD25B4"/>
    <w:rsid w:val="00BD3B8D"/>
    <w:rsid w:val="00BD4A46"/>
    <w:rsid w:val="00BE02EE"/>
    <w:rsid w:val="00BE14FA"/>
    <w:rsid w:val="00BE2B0D"/>
    <w:rsid w:val="00BE3468"/>
    <w:rsid w:val="00BE5194"/>
    <w:rsid w:val="00BF3AF7"/>
    <w:rsid w:val="00BF3CA2"/>
    <w:rsid w:val="00BF3D3A"/>
    <w:rsid w:val="00BF43F4"/>
    <w:rsid w:val="00BF4E21"/>
    <w:rsid w:val="00BF61E4"/>
    <w:rsid w:val="00C12CEC"/>
    <w:rsid w:val="00C13F17"/>
    <w:rsid w:val="00C14687"/>
    <w:rsid w:val="00C14C20"/>
    <w:rsid w:val="00C14D69"/>
    <w:rsid w:val="00C1522F"/>
    <w:rsid w:val="00C16E94"/>
    <w:rsid w:val="00C24566"/>
    <w:rsid w:val="00C2512E"/>
    <w:rsid w:val="00C26041"/>
    <w:rsid w:val="00C302BB"/>
    <w:rsid w:val="00C307A4"/>
    <w:rsid w:val="00C32030"/>
    <w:rsid w:val="00C3383A"/>
    <w:rsid w:val="00C35AFA"/>
    <w:rsid w:val="00C36FA4"/>
    <w:rsid w:val="00C4131E"/>
    <w:rsid w:val="00C415EC"/>
    <w:rsid w:val="00C41BDB"/>
    <w:rsid w:val="00C443CC"/>
    <w:rsid w:val="00C45072"/>
    <w:rsid w:val="00C469C3"/>
    <w:rsid w:val="00C47898"/>
    <w:rsid w:val="00C501B4"/>
    <w:rsid w:val="00C51A0E"/>
    <w:rsid w:val="00C52183"/>
    <w:rsid w:val="00C53419"/>
    <w:rsid w:val="00C54840"/>
    <w:rsid w:val="00C57DCA"/>
    <w:rsid w:val="00C60E3B"/>
    <w:rsid w:val="00C61DBF"/>
    <w:rsid w:val="00C6253C"/>
    <w:rsid w:val="00C62E26"/>
    <w:rsid w:val="00C63628"/>
    <w:rsid w:val="00C70587"/>
    <w:rsid w:val="00C70CEF"/>
    <w:rsid w:val="00C715CC"/>
    <w:rsid w:val="00C73268"/>
    <w:rsid w:val="00C75AFB"/>
    <w:rsid w:val="00C7775C"/>
    <w:rsid w:val="00C8031A"/>
    <w:rsid w:val="00C8036E"/>
    <w:rsid w:val="00C80A0E"/>
    <w:rsid w:val="00C822C8"/>
    <w:rsid w:val="00C83A24"/>
    <w:rsid w:val="00C8458D"/>
    <w:rsid w:val="00C846D4"/>
    <w:rsid w:val="00C84B4C"/>
    <w:rsid w:val="00C8617B"/>
    <w:rsid w:val="00C912CB"/>
    <w:rsid w:val="00C94CD5"/>
    <w:rsid w:val="00C955A2"/>
    <w:rsid w:val="00C961FC"/>
    <w:rsid w:val="00C97802"/>
    <w:rsid w:val="00C97A5A"/>
    <w:rsid w:val="00CA1853"/>
    <w:rsid w:val="00CA1A7A"/>
    <w:rsid w:val="00CA617B"/>
    <w:rsid w:val="00CA6443"/>
    <w:rsid w:val="00CA6D56"/>
    <w:rsid w:val="00CA6F91"/>
    <w:rsid w:val="00CB114C"/>
    <w:rsid w:val="00CB1E78"/>
    <w:rsid w:val="00CB1FD7"/>
    <w:rsid w:val="00CB2251"/>
    <w:rsid w:val="00CB51B1"/>
    <w:rsid w:val="00CB7545"/>
    <w:rsid w:val="00CB7C68"/>
    <w:rsid w:val="00CC04BB"/>
    <w:rsid w:val="00CC3DE1"/>
    <w:rsid w:val="00CC3E1D"/>
    <w:rsid w:val="00CC5BE2"/>
    <w:rsid w:val="00CC5C69"/>
    <w:rsid w:val="00CC686F"/>
    <w:rsid w:val="00CC7AA8"/>
    <w:rsid w:val="00CD1A1F"/>
    <w:rsid w:val="00CD6346"/>
    <w:rsid w:val="00CD7396"/>
    <w:rsid w:val="00CE330E"/>
    <w:rsid w:val="00CE3F31"/>
    <w:rsid w:val="00CE402A"/>
    <w:rsid w:val="00CE4257"/>
    <w:rsid w:val="00CE4BB6"/>
    <w:rsid w:val="00CE5EFE"/>
    <w:rsid w:val="00CE7E20"/>
    <w:rsid w:val="00CF3B5A"/>
    <w:rsid w:val="00CF3EF1"/>
    <w:rsid w:val="00CF3FEC"/>
    <w:rsid w:val="00CF47AA"/>
    <w:rsid w:val="00CF57DA"/>
    <w:rsid w:val="00CF6995"/>
    <w:rsid w:val="00CF73EB"/>
    <w:rsid w:val="00D0028D"/>
    <w:rsid w:val="00D0042B"/>
    <w:rsid w:val="00D00EB0"/>
    <w:rsid w:val="00D01A84"/>
    <w:rsid w:val="00D01DF3"/>
    <w:rsid w:val="00D066C8"/>
    <w:rsid w:val="00D10649"/>
    <w:rsid w:val="00D118E7"/>
    <w:rsid w:val="00D12885"/>
    <w:rsid w:val="00D14820"/>
    <w:rsid w:val="00D154D9"/>
    <w:rsid w:val="00D168EE"/>
    <w:rsid w:val="00D216E6"/>
    <w:rsid w:val="00D24C1B"/>
    <w:rsid w:val="00D3001C"/>
    <w:rsid w:val="00D30224"/>
    <w:rsid w:val="00D36B6D"/>
    <w:rsid w:val="00D372A0"/>
    <w:rsid w:val="00D376BD"/>
    <w:rsid w:val="00D37976"/>
    <w:rsid w:val="00D40482"/>
    <w:rsid w:val="00D40589"/>
    <w:rsid w:val="00D4074E"/>
    <w:rsid w:val="00D42A85"/>
    <w:rsid w:val="00D43ACE"/>
    <w:rsid w:val="00D44525"/>
    <w:rsid w:val="00D45409"/>
    <w:rsid w:val="00D45741"/>
    <w:rsid w:val="00D46E5C"/>
    <w:rsid w:val="00D505FB"/>
    <w:rsid w:val="00D528F0"/>
    <w:rsid w:val="00D539A3"/>
    <w:rsid w:val="00D548D9"/>
    <w:rsid w:val="00D54E11"/>
    <w:rsid w:val="00D54E60"/>
    <w:rsid w:val="00D60AB4"/>
    <w:rsid w:val="00D62754"/>
    <w:rsid w:val="00D6442D"/>
    <w:rsid w:val="00D64EB0"/>
    <w:rsid w:val="00D651F3"/>
    <w:rsid w:val="00D7033D"/>
    <w:rsid w:val="00D726FD"/>
    <w:rsid w:val="00D72A5B"/>
    <w:rsid w:val="00D73A51"/>
    <w:rsid w:val="00D7455C"/>
    <w:rsid w:val="00D75592"/>
    <w:rsid w:val="00D75CB3"/>
    <w:rsid w:val="00D77680"/>
    <w:rsid w:val="00D82CBC"/>
    <w:rsid w:val="00D83DCA"/>
    <w:rsid w:val="00D90A1E"/>
    <w:rsid w:val="00D90E9F"/>
    <w:rsid w:val="00D92B43"/>
    <w:rsid w:val="00D95C5B"/>
    <w:rsid w:val="00D9680A"/>
    <w:rsid w:val="00DA09F7"/>
    <w:rsid w:val="00DA2048"/>
    <w:rsid w:val="00DA2057"/>
    <w:rsid w:val="00DA3DD7"/>
    <w:rsid w:val="00DA4198"/>
    <w:rsid w:val="00DB0E49"/>
    <w:rsid w:val="00DB2AFA"/>
    <w:rsid w:val="00DB48F7"/>
    <w:rsid w:val="00DB6F4C"/>
    <w:rsid w:val="00DB76B6"/>
    <w:rsid w:val="00DB79DC"/>
    <w:rsid w:val="00DC1E4C"/>
    <w:rsid w:val="00DC5DBF"/>
    <w:rsid w:val="00DC669C"/>
    <w:rsid w:val="00DC7530"/>
    <w:rsid w:val="00DC76CB"/>
    <w:rsid w:val="00DD06E3"/>
    <w:rsid w:val="00DD1140"/>
    <w:rsid w:val="00DD1DE0"/>
    <w:rsid w:val="00DD51B7"/>
    <w:rsid w:val="00DE1BA5"/>
    <w:rsid w:val="00DE3DC7"/>
    <w:rsid w:val="00DE4836"/>
    <w:rsid w:val="00DE63E2"/>
    <w:rsid w:val="00DE714D"/>
    <w:rsid w:val="00DF049F"/>
    <w:rsid w:val="00DF16A3"/>
    <w:rsid w:val="00DF3035"/>
    <w:rsid w:val="00DF36CA"/>
    <w:rsid w:val="00DF652B"/>
    <w:rsid w:val="00DF683B"/>
    <w:rsid w:val="00DF735A"/>
    <w:rsid w:val="00E00194"/>
    <w:rsid w:val="00E02FED"/>
    <w:rsid w:val="00E0417C"/>
    <w:rsid w:val="00E074BD"/>
    <w:rsid w:val="00E1204C"/>
    <w:rsid w:val="00E13366"/>
    <w:rsid w:val="00E15779"/>
    <w:rsid w:val="00E1622E"/>
    <w:rsid w:val="00E1694E"/>
    <w:rsid w:val="00E208DB"/>
    <w:rsid w:val="00E273BD"/>
    <w:rsid w:val="00E301A1"/>
    <w:rsid w:val="00E3144A"/>
    <w:rsid w:val="00E337CB"/>
    <w:rsid w:val="00E33F84"/>
    <w:rsid w:val="00E37FD3"/>
    <w:rsid w:val="00E42295"/>
    <w:rsid w:val="00E437E9"/>
    <w:rsid w:val="00E43E28"/>
    <w:rsid w:val="00E471BF"/>
    <w:rsid w:val="00E478D6"/>
    <w:rsid w:val="00E50836"/>
    <w:rsid w:val="00E50E83"/>
    <w:rsid w:val="00E5117D"/>
    <w:rsid w:val="00E518AA"/>
    <w:rsid w:val="00E539B9"/>
    <w:rsid w:val="00E54E5F"/>
    <w:rsid w:val="00E63367"/>
    <w:rsid w:val="00E63438"/>
    <w:rsid w:val="00E65204"/>
    <w:rsid w:val="00E705F7"/>
    <w:rsid w:val="00E71DD9"/>
    <w:rsid w:val="00E747C0"/>
    <w:rsid w:val="00E748BF"/>
    <w:rsid w:val="00E7519D"/>
    <w:rsid w:val="00E75AC8"/>
    <w:rsid w:val="00E800B6"/>
    <w:rsid w:val="00E821C6"/>
    <w:rsid w:val="00E833F4"/>
    <w:rsid w:val="00E86357"/>
    <w:rsid w:val="00E9269C"/>
    <w:rsid w:val="00E94698"/>
    <w:rsid w:val="00E976A4"/>
    <w:rsid w:val="00E97D92"/>
    <w:rsid w:val="00EA02EA"/>
    <w:rsid w:val="00EA0DAF"/>
    <w:rsid w:val="00EA3B31"/>
    <w:rsid w:val="00EA3C09"/>
    <w:rsid w:val="00EA428B"/>
    <w:rsid w:val="00EA507C"/>
    <w:rsid w:val="00EA63D8"/>
    <w:rsid w:val="00EA79BB"/>
    <w:rsid w:val="00EB17A5"/>
    <w:rsid w:val="00EB277A"/>
    <w:rsid w:val="00EB4903"/>
    <w:rsid w:val="00EB6C0C"/>
    <w:rsid w:val="00EC1453"/>
    <w:rsid w:val="00EC40A5"/>
    <w:rsid w:val="00EC542C"/>
    <w:rsid w:val="00EC5854"/>
    <w:rsid w:val="00EC5FE9"/>
    <w:rsid w:val="00ED281F"/>
    <w:rsid w:val="00ED30C9"/>
    <w:rsid w:val="00ED4131"/>
    <w:rsid w:val="00ED7471"/>
    <w:rsid w:val="00EE1FA6"/>
    <w:rsid w:val="00EE2492"/>
    <w:rsid w:val="00EE42F2"/>
    <w:rsid w:val="00EE4FBF"/>
    <w:rsid w:val="00EE5354"/>
    <w:rsid w:val="00EE60B4"/>
    <w:rsid w:val="00EE6394"/>
    <w:rsid w:val="00EE6884"/>
    <w:rsid w:val="00EF1E35"/>
    <w:rsid w:val="00EF1E68"/>
    <w:rsid w:val="00EF3F50"/>
    <w:rsid w:val="00EF60F4"/>
    <w:rsid w:val="00EF64C9"/>
    <w:rsid w:val="00F00049"/>
    <w:rsid w:val="00F03481"/>
    <w:rsid w:val="00F0367D"/>
    <w:rsid w:val="00F03A13"/>
    <w:rsid w:val="00F03DB9"/>
    <w:rsid w:val="00F03E6E"/>
    <w:rsid w:val="00F1028A"/>
    <w:rsid w:val="00F1529C"/>
    <w:rsid w:val="00F162F1"/>
    <w:rsid w:val="00F16992"/>
    <w:rsid w:val="00F16F0B"/>
    <w:rsid w:val="00F17538"/>
    <w:rsid w:val="00F22048"/>
    <w:rsid w:val="00F2216D"/>
    <w:rsid w:val="00F2430C"/>
    <w:rsid w:val="00F24A05"/>
    <w:rsid w:val="00F25ACD"/>
    <w:rsid w:val="00F260E4"/>
    <w:rsid w:val="00F27150"/>
    <w:rsid w:val="00F34AA4"/>
    <w:rsid w:val="00F37331"/>
    <w:rsid w:val="00F37AC7"/>
    <w:rsid w:val="00F405D5"/>
    <w:rsid w:val="00F420B2"/>
    <w:rsid w:val="00F4255E"/>
    <w:rsid w:val="00F440AE"/>
    <w:rsid w:val="00F461E2"/>
    <w:rsid w:val="00F46325"/>
    <w:rsid w:val="00F463B0"/>
    <w:rsid w:val="00F51D39"/>
    <w:rsid w:val="00F52C65"/>
    <w:rsid w:val="00F55889"/>
    <w:rsid w:val="00F55E19"/>
    <w:rsid w:val="00F60189"/>
    <w:rsid w:val="00F6074A"/>
    <w:rsid w:val="00F611C9"/>
    <w:rsid w:val="00F61F52"/>
    <w:rsid w:val="00F634E8"/>
    <w:rsid w:val="00F6716C"/>
    <w:rsid w:val="00F72EAC"/>
    <w:rsid w:val="00F73753"/>
    <w:rsid w:val="00F759B3"/>
    <w:rsid w:val="00F76670"/>
    <w:rsid w:val="00F76E27"/>
    <w:rsid w:val="00F776E7"/>
    <w:rsid w:val="00F80EBF"/>
    <w:rsid w:val="00F81B39"/>
    <w:rsid w:val="00F83CEA"/>
    <w:rsid w:val="00F83FDB"/>
    <w:rsid w:val="00F84922"/>
    <w:rsid w:val="00F84F10"/>
    <w:rsid w:val="00F85583"/>
    <w:rsid w:val="00F91D2D"/>
    <w:rsid w:val="00F922FF"/>
    <w:rsid w:val="00F92DF5"/>
    <w:rsid w:val="00F931C1"/>
    <w:rsid w:val="00F95201"/>
    <w:rsid w:val="00F9608F"/>
    <w:rsid w:val="00F9684C"/>
    <w:rsid w:val="00F97464"/>
    <w:rsid w:val="00F97910"/>
    <w:rsid w:val="00FA06B1"/>
    <w:rsid w:val="00FA08A9"/>
    <w:rsid w:val="00FA1842"/>
    <w:rsid w:val="00FA1C7B"/>
    <w:rsid w:val="00FA1C8E"/>
    <w:rsid w:val="00FA602C"/>
    <w:rsid w:val="00FA7147"/>
    <w:rsid w:val="00FA74DA"/>
    <w:rsid w:val="00FA78A3"/>
    <w:rsid w:val="00FB063D"/>
    <w:rsid w:val="00FB3F46"/>
    <w:rsid w:val="00FB6146"/>
    <w:rsid w:val="00FC31AA"/>
    <w:rsid w:val="00FD2012"/>
    <w:rsid w:val="00FD292E"/>
    <w:rsid w:val="00FD339A"/>
    <w:rsid w:val="00FD5D16"/>
    <w:rsid w:val="00FD7586"/>
    <w:rsid w:val="00FE0117"/>
    <w:rsid w:val="00FE18E2"/>
    <w:rsid w:val="00FE3BA7"/>
    <w:rsid w:val="00FE43CB"/>
    <w:rsid w:val="00FE67EB"/>
    <w:rsid w:val="00FE6F0D"/>
    <w:rsid w:val="00FE6FBC"/>
    <w:rsid w:val="00FE743A"/>
    <w:rsid w:val="00FF068F"/>
    <w:rsid w:val="00FF06FA"/>
    <w:rsid w:val="00FF1969"/>
    <w:rsid w:val="00FF1C17"/>
    <w:rsid w:val="00FF2BC5"/>
    <w:rsid w:val="00FF2D9B"/>
    <w:rsid w:val="00FF34E9"/>
    <w:rsid w:val="00FF5031"/>
    <w:rsid w:val="00FF5955"/>
    <w:rsid w:val="017DFB82"/>
    <w:rsid w:val="023B0368"/>
    <w:rsid w:val="0332F440"/>
    <w:rsid w:val="0439E1DF"/>
    <w:rsid w:val="04A7E5BB"/>
    <w:rsid w:val="05597BCD"/>
    <w:rsid w:val="05A17296"/>
    <w:rsid w:val="06E7E55F"/>
    <w:rsid w:val="076C05FC"/>
    <w:rsid w:val="081E327A"/>
    <w:rsid w:val="09D94048"/>
    <w:rsid w:val="0A065DC4"/>
    <w:rsid w:val="0AA3A6BE"/>
    <w:rsid w:val="0B62EAC6"/>
    <w:rsid w:val="0BA22E25"/>
    <w:rsid w:val="0BC6FDD9"/>
    <w:rsid w:val="0CF4EEB8"/>
    <w:rsid w:val="0DB2BCC2"/>
    <w:rsid w:val="0EA6698A"/>
    <w:rsid w:val="0EACB16B"/>
    <w:rsid w:val="0EE295F1"/>
    <w:rsid w:val="0F3564C6"/>
    <w:rsid w:val="10AFB548"/>
    <w:rsid w:val="119A5878"/>
    <w:rsid w:val="12051D93"/>
    <w:rsid w:val="12415DAE"/>
    <w:rsid w:val="1269312C"/>
    <w:rsid w:val="130839D0"/>
    <w:rsid w:val="1408D5E9"/>
    <w:rsid w:val="1424CB65"/>
    <w:rsid w:val="15D75018"/>
    <w:rsid w:val="175FF1C4"/>
    <w:rsid w:val="17D81E23"/>
    <w:rsid w:val="18741BB9"/>
    <w:rsid w:val="1921CF3B"/>
    <w:rsid w:val="1973EE84"/>
    <w:rsid w:val="19A71EB7"/>
    <w:rsid w:val="1AE32705"/>
    <w:rsid w:val="1B413ABE"/>
    <w:rsid w:val="1B9704C7"/>
    <w:rsid w:val="1BAD8D7B"/>
    <w:rsid w:val="1C18B14D"/>
    <w:rsid w:val="1C251192"/>
    <w:rsid w:val="1CA55758"/>
    <w:rsid w:val="1CDEBF79"/>
    <w:rsid w:val="1E8D97FE"/>
    <w:rsid w:val="1FCA8D47"/>
    <w:rsid w:val="2117598D"/>
    <w:rsid w:val="21665DA8"/>
    <w:rsid w:val="2318D11E"/>
    <w:rsid w:val="2334D8A0"/>
    <w:rsid w:val="23B6CE60"/>
    <w:rsid w:val="247E8FF0"/>
    <w:rsid w:val="24C48D96"/>
    <w:rsid w:val="25CB6836"/>
    <w:rsid w:val="261BAF3B"/>
    <w:rsid w:val="29716F8D"/>
    <w:rsid w:val="29BE5B46"/>
    <w:rsid w:val="29E62DC9"/>
    <w:rsid w:val="2A1BFD8C"/>
    <w:rsid w:val="2A4BE9BC"/>
    <w:rsid w:val="2A77E0F4"/>
    <w:rsid w:val="2CDCD3AB"/>
    <w:rsid w:val="2D24B8BF"/>
    <w:rsid w:val="2D507859"/>
    <w:rsid w:val="2D7B60F7"/>
    <w:rsid w:val="2E0D7BE5"/>
    <w:rsid w:val="2E78A40C"/>
    <w:rsid w:val="2EB8709D"/>
    <w:rsid w:val="2F4A6090"/>
    <w:rsid w:val="2FE484C7"/>
    <w:rsid w:val="30C5151E"/>
    <w:rsid w:val="30EF2BA9"/>
    <w:rsid w:val="30FB0330"/>
    <w:rsid w:val="311EA761"/>
    <w:rsid w:val="31B044CE"/>
    <w:rsid w:val="3225C0EE"/>
    <w:rsid w:val="33203F59"/>
    <w:rsid w:val="33890968"/>
    <w:rsid w:val="34A78CC0"/>
    <w:rsid w:val="34BF191A"/>
    <w:rsid w:val="35178F6E"/>
    <w:rsid w:val="3601F5E6"/>
    <w:rsid w:val="36B44ADB"/>
    <w:rsid w:val="37047229"/>
    <w:rsid w:val="3716980C"/>
    <w:rsid w:val="3749BCAC"/>
    <w:rsid w:val="37F02EA2"/>
    <w:rsid w:val="384F3030"/>
    <w:rsid w:val="387D4DBE"/>
    <w:rsid w:val="38AD14C8"/>
    <w:rsid w:val="39134945"/>
    <w:rsid w:val="3929FD97"/>
    <w:rsid w:val="3A191E1F"/>
    <w:rsid w:val="3AAE00E1"/>
    <w:rsid w:val="3B5A69AF"/>
    <w:rsid w:val="3B5B3F43"/>
    <w:rsid w:val="3BC82290"/>
    <w:rsid w:val="3BCE16DD"/>
    <w:rsid w:val="3C22CE02"/>
    <w:rsid w:val="3C7E11D1"/>
    <w:rsid w:val="3CD3606E"/>
    <w:rsid w:val="3DFD6EBA"/>
    <w:rsid w:val="3E19E232"/>
    <w:rsid w:val="3F38069B"/>
    <w:rsid w:val="3F9695E9"/>
    <w:rsid w:val="3FB87C88"/>
    <w:rsid w:val="40FFEC23"/>
    <w:rsid w:val="419814E8"/>
    <w:rsid w:val="42007DA4"/>
    <w:rsid w:val="42592BA9"/>
    <w:rsid w:val="438791F1"/>
    <w:rsid w:val="43989289"/>
    <w:rsid w:val="4485A5CA"/>
    <w:rsid w:val="452DC963"/>
    <w:rsid w:val="453462EA"/>
    <w:rsid w:val="45607331"/>
    <w:rsid w:val="457FB09E"/>
    <w:rsid w:val="459A2E2E"/>
    <w:rsid w:val="45F7354F"/>
    <w:rsid w:val="4605D76D"/>
    <w:rsid w:val="46AF4E0A"/>
    <w:rsid w:val="46DD35CF"/>
    <w:rsid w:val="47FD3ED2"/>
    <w:rsid w:val="48D1453A"/>
    <w:rsid w:val="48D9FC0E"/>
    <w:rsid w:val="491BFEA0"/>
    <w:rsid w:val="491D7E3D"/>
    <w:rsid w:val="4987347B"/>
    <w:rsid w:val="49F174C8"/>
    <w:rsid w:val="4A803F3D"/>
    <w:rsid w:val="4C652600"/>
    <w:rsid w:val="4C76A335"/>
    <w:rsid w:val="4D3A8FA2"/>
    <w:rsid w:val="4E5B291C"/>
    <w:rsid w:val="4E92F9EA"/>
    <w:rsid w:val="4F3A679C"/>
    <w:rsid w:val="4F55CB79"/>
    <w:rsid w:val="4F7A3F8C"/>
    <w:rsid w:val="4FB7506B"/>
    <w:rsid w:val="4FF0F95A"/>
    <w:rsid w:val="506AEFB8"/>
    <w:rsid w:val="517C5F22"/>
    <w:rsid w:val="520E00C5"/>
    <w:rsid w:val="53A8318F"/>
    <w:rsid w:val="540DF926"/>
    <w:rsid w:val="5424A3A9"/>
    <w:rsid w:val="54272183"/>
    <w:rsid w:val="5438DE70"/>
    <w:rsid w:val="554173A2"/>
    <w:rsid w:val="5573EDC9"/>
    <w:rsid w:val="557CAC0B"/>
    <w:rsid w:val="55C2F1E4"/>
    <w:rsid w:val="55D4AED1"/>
    <w:rsid w:val="55F6B540"/>
    <w:rsid w:val="56603ADE"/>
    <w:rsid w:val="56E28AAD"/>
    <w:rsid w:val="579285A1"/>
    <w:rsid w:val="57FA3A3F"/>
    <w:rsid w:val="58062A4F"/>
    <w:rsid w:val="594CE761"/>
    <w:rsid w:val="59562885"/>
    <w:rsid w:val="5AA20A5E"/>
    <w:rsid w:val="5B31DB01"/>
    <w:rsid w:val="5CBBBCB0"/>
    <w:rsid w:val="5E44765F"/>
    <w:rsid w:val="5E813F51"/>
    <w:rsid w:val="5ED9949C"/>
    <w:rsid w:val="6206CE4D"/>
    <w:rsid w:val="620C96B9"/>
    <w:rsid w:val="628B1022"/>
    <w:rsid w:val="63683588"/>
    <w:rsid w:val="6409F61B"/>
    <w:rsid w:val="64EAC267"/>
    <w:rsid w:val="6525CC24"/>
    <w:rsid w:val="65BFED51"/>
    <w:rsid w:val="6683C8D3"/>
    <w:rsid w:val="66DA3F70"/>
    <w:rsid w:val="6703246F"/>
    <w:rsid w:val="678FB3DF"/>
    <w:rsid w:val="67D3880B"/>
    <w:rsid w:val="681A1C8F"/>
    <w:rsid w:val="69FD0DF3"/>
    <w:rsid w:val="6A6137FA"/>
    <w:rsid w:val="6B4FEC51"/>
    <w:rsid w:val="6B5A03EB"/>
    <w:rsid w:val="6BEE0C8D"/>
    <w:rsid w:val="6C62F231"/>
    <w:rsid w:val="6CE3AE69"/>
    <w:rsid w:val="6CED8DB2"/>
    <w:rsid w:val="6DE4C017"/>
    <w:rsid w:val="6E51FFFB"/>
    <w:rsid w:val="6E878D13"/>
    <w:rsid w:val="6E895E13"/>
    <w:rsid w:val="6F419FA1"/>
    <w:rsid w:val="6F4B22ED"/>
    <w:rsid w:val="6FD53F77"/>
    <w:rsid w:val="702261EF"/>
    <w:rsid w:val="705ACE08"/>
    <w:rsid w:val="70890F3C"/>
    <w:rsid w:val="70CB4A1F"/>
    <w:rsid w:val="7224DF9D"/>
    <w:rsid w:val="72D64BE4"/>
    <w:rsid w:val="7349237E"/>
    <w:rsid w:val="758EFEE6"/>
    <w:rsid w:val="75E7B2A0"/>
    <w:rsid w:val="766658E8"/>
    <w:rsid w:val="766B7CF0"/>
    <w:rsid w:val="77475DE1"/>
    <w:rsid w:val="77B4A7ED"/>
    <w:rsid w:val="77CAFDD0"/>
    <w:rsid w:val="7839D5DD"/>
    <w:rsid w:val="789EBA08"/>
    <w:rsid w:val="78C1933D"/>
    <w:rsid w:val="78C69B48"/>
    <w:rsid w:val="78D65C04"/>
    <w:rsid w:val="790A6347"/>
    <w:rsid w:val="794B68BF"/>
    <w:rsid w:val="798A5D9F"/>
    <w:rsid w:val="7A626BA9"/>
    <w:rsid w:val="7B720F23"/>
    <w:rsid w:val="7C11CA64"/>
    <w:rsid w:val="7C4553AB"/>
    <w:rsid w:val="7C4D4025"/>
    <w:rsid w:val="7CFABD3F"/>
    <w:rsid w:val="7D6CD8EE"/>
    <w:rsid w:val="7DA5D535"/>
    <w:rsid w:val="7E0C1A58"/>
    <w:rsid w:val="7E774356"/>
    <w:rsid w:val="7E907890"/>
    <w:rsid w:val="7F5BE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B67A"/>
  <w15:chartTrackingRefBased/>
  <w15:docId w15:val="{24EA9E61-F477-4B3C-967D-0FA54A2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3E"/>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B3E"/>
    <w:pPr>
      <w:tabs>
        <w:tab w:val="center" w:pos="4320"/>
        <w:tab w:val="right" w:pos="8640"/>
      </w:tabs>
      <w:autoSpaceDE w:val="0"/>
      <w:autoSpaceDN w:val="0"/>
      <w:adjustRightInd w:val="0"/>
    </w:pPr>
    <w:rPr>
      <w:rFonts w:ascii="Arial" w:eastAsia="Times New Roman" w:hAnsi="Arial" w:cs="Arial"/>
      <w:sz w:val="20"/>
      <w:szCs w:val="20"/>
    </w:rPr>
  </w:style>
  <w:style w:type="character" w:customStyle="1" w:styleId="HeaderChar">
    <w:name w:val="Header Char"/>
    <w:basedOn w:val="DefaultParagraphFont"/>
    <w:link w:val="Header"/>
    <w:uiPriority w:val="99"/>
    <w:rsid w:val="00266B3E"/>
    <w:rPr>
      <w:rFonts w:ascii="Arial" w:eastAsia="Times New Roman" w:hAnsi="Arial" w:cs="Arial"/>
      <w:sz w:val="20"/>
      <w:szCs w:val="20"/>
    </w:rPr>
  </w:style>
  <w:style w:type="paragraph" w:styleId="Footer">
    <w:name w:val="footer"/>
    <w:basedOn w:val="Normal"/>
    <w:link w:val="FooterChar"/>
    <w:rsid w:val="00266B3E"/>
    <w:pPr>
      <w:tabs>
        <w:tab w:val="center" w:pos="4320"/>
        <w:tab w:val="right" w:pos="8640"/>
      </w:tabs>
      <w:autoSpaceDE w:val="0"/>
      <w:autoSpaceDN w:val="0"/>
      <w:adjustRightInd w:val="0"/>
    </w:pPr>
    <w:rPr>
      <w:rFonts w:ascii="Arial" w:eastAsia="Times New Roman" w:hAnsi="Arial" w:cs="Arial"/>
      <w:sz w:val="20"/>
      <w:szCs w:val="20"/>
    </w:rPr>
  </w:style>
  <w:style w:type="character" w:customStyle="1" w:styleId="FooterChar">
    <w:name w:val="Footer Char"/>
    <w:basedOn w:val="DefaultParagraphFont"/>
    <w:link w:val="Footer"/>
    <w:rsid w:val="00266B3E"/>
    <w:rPr>
      <w:rFonts w:ascii="Arial" w:eastAsia="Times New Roman" w:hAnsi="Arial" w:cs="Arial"/>
      <w:sz w:val="20"/>
      <w:szCs w:val="20"/>
    </w:rPr>
  </w:style>
  <w:style w:type="character" w:customStyle="1" w:styleId="normaltextrun">
    <w:name w:val="normaltextrun"/>
    <w:basedOn w:val="DefaultParagraphFont"/>
    <w:rsid w:val="00266B3E"/>
  </w:style>
  <w:style w:type="paragraph" w:customStyle="1" w:styleId="Default">
    <w:name w:val="Default"/>
    <w:basedOn w:val="Normal"/>
    <w:rsid w:val="00266B3E"/>
    <w:rPr>
      <w:rFonts w:cs="Times New Roman"/>
      <w:color w:val="000000" w:themeColor="text1"/>
    </w:rPr>
  </w:style>
  <w:style w:type="character" w:styleId="CommentReference">
    <w:name w:val="annotation reference"/>
    <w:basedOn w:val="DefaultParagraphFont"/>
    <w:uiPriority w:val="99"/>
    <w:semiHidden/>
    <w:unhideWhenUsed/>
    <w:rsid w:val="00684671"/>
    <w:rPr>
      <w:sz w:val="16"/>
      <w:szCs w:val="16"/>
    </w:rPr>
  </w:style>
  <w:style w:type="paragraph" w:styleId="CommentText">
    <w:name w:val="annotation text"/>
    <w:basedOn w:val="Normal"/>
    <w:link w:val="CommentTextChar"/>
    <w:uiPriority w:val="99"/>
    <w:semiHidden/>
    <w:unhideWhenUsed/>
    <w:rsid w:val="00684671"/>
    <w:rPr>
      <w:sz w:val="20"/>
      <w:szCs w:val="20"/>
    </w:rPr>
  </w:style>
  <w:style w:type="character" w:customStyle="1" w:styleId="CommentTextChar">
    <w:name w:val="Comment Text Char"/>
    <w:basedOn w:val="DefaultParagraphFont"/>
    <w:link w:val="CommentText"/>
    <w:uiPriority w:val="99"/>
    <w:semiHidden/>
    <w:rsid w:val="00684671"/>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84671"/>
    <w:rPr>
      <w:b/>
      <w:bCs/>
    </w:rPr>
  </w:style>
  <w:style w:type="character" w:customStyle="1" w:styleId="CommentSubjectChar">
    <w:name w:val="Comment Subject Char"/>
    <w:basedOn w:val="CommentTextChar"/>
    <w:link w:val="CommentSubject"/>
    <w:uiPriority w:val="99"/>
    <w:semiHidden/>
    <w:rsid w:val="00684671"/>
    <w:rPr>
      <w:rFonts w:ascii="Times New Roman" w:eastAsiaTheme="minorEastAsia" w:hAnsi="Times New Roman"/>
      <w:b/>
      <w:bCs/>
      <w:sz w:val="20"/>
      <w:szCs w:val="20"/>
    </w:rPr>
  </w:style>
  <w:style w:type="paragraph" w:styleId="ListParagraph">
    <w:name w:val="List Paragraph"/>
    <w:basedOn w:val="Normal"/>
    <w:uiPriority w:val="34"/>
    <w:qFormat/>
    <w:rsid w:val="00690399"/>
    <w:pPr>
      <w:ind w:left="720"/>
    </w:pPr>
    <w:rPr>
      <w:rFonts w:eastAsiaTheme="minorHAnsi" w:cs="Calibri"/>
      <w:szCs w:val="22"/>
    </w:rPr>
  </w:style>
  <w:style w:type="character" w:styleId="Hyperlink">
    <w:name w:val="Hyperlink"/>
    <w:basedOn w:val="DefaultParagraphFont"/>
    <w:uiPriority w:val="99"/>
    <w:unhideWhenUsed/>
    <w:rsid w:val="00E437E9"/>
    <w:rPr>
      <w:color w:val="0563C1" w:themeColor="hyperlink"/>
      <w:u w:val="single"/>
    </w:rPr>
  </w:style>
  <w:style w:type="character" w:styleId="UnresolvedMention">
    <w:name w:val="Unresolved Mention"/>
    <w:basedOn w:val="DefaultParagraphFont"/>
    <w:uiPriority w:val="99"/>
    <w:semiHidden/>
    <w:unhideWhenUsed/>
    <w:rsid w:val="00E437E9"/>
    <w:rPr>
      <w:color w:val="605E5C"/>
      <w:shd w:val="clear" w:color="auto" w:fill="E1DFDD"/>
    </w:rPr>
  </w:style>
  <w:style w:type="character" w:styleId="FollowedHyperlink">
    <w:name w:val="FollowedHyperlink"/>
    <w:basedOn w:val="DefaultParagraphFont"/>
    <w:uiPriority w:val="99"/>
    <w:semiHidden/>
    <w:unhideWhenUsed/>
    <w:rsid w:val="00115B01"/>
    <w:rPr>
      <w:color w:val="954F72" w:themeColor="followedHyperlink"/>
      <w:u w:val="single"/>
    </w:rPr>
  </w:style>
  <w:style w:type="paragraph" w:customStyle="1" w:styleId="paragraph">
    <w:name w:val="paragraph"/>
    <w:basedOn w:val="Normal"/>
    <w:rsid w:val="00C61DBF"/>
    <w:pPr>
      <w:spacing w:before="100" w:beforeAutospacing="1" w:after="100" w:afterAutospacing="1"/>
    </w:pPr>
    <w:rPr>
      <w:rFonts w:eastAsia="Times New Roman" w:cs="Times New Roman"/>
    </w:rPr>
  </w:style>
  <w:style w:type="character" w:customStyle="1" w:styleId="eop">
    <w:name w:val="eop"/>
    <w:basedOn w:val="DefaultParagraphFont"/>
    <w:rsid w:val="00C61DBF"/>
  </w:style>
  <w:style w:type="paragraph" w:styleId="Revision">
    <w:name w:val="Revision"/>
    <w:hidden/>
    <w:uiPriority w:val="99"/>
    <w:semiHidden/>
    <w:rsid w:val="0031571A"/>
    <w:pPr>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407115">
      <w:bodyDiv w:val="1"/>
      <w:marLeft w:val="0"/>
      <w:marRight w:val="0"/>
      <w:marTop w:val="0"/>
      <w:marBottom w:val="0"/>
      <w:divBdr>
        <w:top w:val="none" w:sz="0" w:space="0" w:color="auto"/>
        <w:left w:val="none" w:sz="0" w:space="0" w:color="auto"/>
        <w:bottom w:val="none" w:sz="0" w:space="0" w:color="auto"/>
        <w:right w:val="none" w:sz="0" w:space="0" w:color="auto"/>
      </w:divBdr>
      <w:divsChild>
        <w:div w:id="1512136982">
          <w:marLeft w:val="0"/>
          <w:marRight w:val="0"/>
          <w:marTop w:val="0"/>
          <w:marBottom w:val="0"/>
          <w:divBdr>
            <w:top w:val="none" w:sz="0" w:space="0" w:color="auto"/>
            <w:left w:val="none" w:sz="0" w:space="0" w:color="auto"/>
            <w:bottom w:val="none" w:sz="0" w:space="0" w:color="auto"/>
            <w:right w:val="none" w:sz="0" w:space="0" w:color="auto"/>
          </w:divBdr>
        </w:div>
      </w:divsChild>
    </w:div>
    <w:div w:id="1025867646">
      <w:bodyDiv w:val="1"/>
      <w:marLeft w:val="0"/>
      <w:marRight w:val="0"/>
      <w:marTop w:val="0"/>
      <w:marBottom w:val="0"/>
      <w:divBdr>
        <w:top w:val="none" w:sz="0" w:space="0" w:color="auto"/>
        <w:left w:val="none" w:sz="0" w:space="0" w:color="auto"/>
        <w:bottom w:val="none" w:sz="0" w:space="0" w:color="auto"/>
        <w:right w:val="none" w:sz="0" w:space="0" w:color="auto"/>
      </w:divBdr>
      <w:divsChild>
        <w:div w:id="464589216">
          <w:marLeft w:val="0"/>
          <w:marRight w:val="0"/>
          <w:marTop w:val="0"/>
          <w:marBottom w:val="0"/>
          <w:divBdr>
            <w:top w:val="single" w:sz="2" w:space="0" w:color="E3E3E3"/>
            <w:left w:val="single" w:sz="2" w:space="0" w:color="E3E3E3"/>
            <w:bottom w:val="single" w:sz="2" w:space="0" w:color="E3E3E3"/>
            <w:right w:val="single" w:sz="2" w:space="0" w:color="E3E3E3"/>
          </w:divBdr>
          <w:divsChild>
            <w:div w:id="579405858">
              <w:marLeft w:val="0"/>
              <w:marRight w:val="0"/>
              <w:marTop w:val="0"/>
              <w:marBottom w:val="0"/>
              <w:divBdr>
                <w:top w:val="single" w:sz="2" w:space="0" w:color="E3E3E3"/>
                <w:left w:val="single" w:sz="2" w:space="0" w:color="E3E3E3"/>
                <w:bottom w:val="single" w:sz="2" w:space="0" w:color="E3E3E3"/>
                <w:right w:val="single" w:sz="2" w:space="0" w:color="E3E3E3"/>
              </w:divBdr>
              <w:divsChild>
                <w:div w:id="288517308">
                  <w:marLeft w:val="0"/>
                  <w:marRight w:val="0"/>
                  <w:marTop w:val="0"/>
                  <w:marBottom w:val="0"/>
                  <w:divBdr>
                    <w:top w:val="single" w:sz="2" w:space="0" w:color="E3E3E3"/>
                    <w:left w:val="single" w:sz="2" w:space="0" w:color="E3E3E3"/>
                    <w:bottom w:val="single" w:sz="2" w:space="0" w:color="E3E3E3"/>
                    <w:right w:val="single" w:sz="2" w:space="0" w:color="E3E3E3"/>
                  </w:divBdr>
                  <w:divsChild>
                    <w:div w:id="1997491426">
                      <w:marLeft w:val="0"/>
                      <w:marRight w:val="0"/>
                      <w:marTop w:val="0"/>
                      <w:marBottom w:val="0"/>
                      <w:divBdr>
                        <w:top w:val="single" w:sz="2" w:space="0" w:color="E3E3E3"/>
                        <w:left w:val="single" w:sz="2" w:space="0" w:color="E3E3E3"/>
                        <w:bottom w:val="single" w:sz="2" w:space="0" w:color="E3E3E3"/>
                        <w:right w:val="single" w:sz="2" w:space="0" w:color="E3E3E3"/>
                      </w:divBdr>
                      <w:divsChild>
                        <w:div w:id="450897582">
                          <w:marLeft w:val="0"/>
                          <w:marRight w:val="0"/>
                          <w:marTop w:val="0"/>
                          <w:marBottom w:val="0"/>
                          <w:divBdr>
                            <w:top w:val="single" w:sz="2" w:space="0" w:color="E3E3E3"/>
                            <w:left w:val="single" w:sz="2" w:space="0" w:color="E3E3E3"/>
                            <w:bottom w:val="single" w:sz="2" w:space="0" w:color="E3E3E3"/>
                            <w:right w:val="single" w:sz="2" w:space="0" w:color="E3E3E3"/>
                          </w:divBdr>
                          <w:divsChild>
                            <w:div w:id="21979220">
                              <w:marLeft w:val="0"/>
                              <w:marRight w:val="0"/>
                              <w:marTop w:val="100"/>
                              <w:marBottom w:val="100"/>
                              <w:divBdr>
                                <w:top w:val="single" w:sz="2" w:space="0" w:color="E3E3E3"/>
                                <w:left w:val="single" w:sz="2" w:space="0" w:color="E3E3E3"/>
                                <w:bottom w:val="single" w:sz="2" w:space="0" w:color="E3E3E3"/>
                                <w:right w:val="single" w:sz="2" w:space="0" w:color="E3E3E3"/>
                              </w:divBdr>
                              <w:divsChild>
                                <w:div w:id="88045263">
                                  <w:marLeft w:val="0"/>
                                  <w:marRight w:val="0"/>
                                  <w:marTop w:val="0"/>
                                  <w:marBottom w:val="0"/>
                                  <w:divBdr>
                                    <w:top w:val="single" w:sz="2" w:space="0" w:color="E3E3E3"/>
                                    <w:left w:val="single" w:sz="2" w:space="0" w:color="E3E3E3"/>
                                    <w:bottom w:val="single" w:sz="2" w:space="0" w:color="E3E3E3"/>
                                    <w:right w:val="single" w:sz="2" w:space="0" w:color="E3E3E3"/>
                                  </w:divBdr>
                                  <w:divsChild>
                                    <w:div w:id="877662386">
                                      <w:marLeft w:val="0"/>
                                      <w:marRight w:val="0"/>
                                      <w:marTop w:val="0"/>
                                      <w:marBottom w:val="0"/>
                                      <w:divBdr>
                                        <w:top w:val="single" w:sz="2" w:space="0" w:color="E3E3E3"/>
                                        <w:left w:val="single" w:sz="2" w:space="0" w:color="E3E3E3"/>
                                        <w:bottom w:val="single" w:sz="2" w:space="0" w:color="E3E3E3"/>
                                        <w:right w:val="single" w:sz="2" w:space="0" w:color="E3E3E3"/>
                                      </w:divBdr>
                                      <w:divsChild>
                                        <w:div w:id="93942440">
                                          <w:marLeft w:val="0"/>
                                          <w:marRight w:val="0"/>
                                          <w:marTop w:val="0"/>
                                          <w:marBottom w:val="0"/>
                                          <w:divBdr>
                                            <w:top w:val="single" w:sz="2" w:space="0" w:color="E3E3E3"/>
                                            <w:left w:val="single" w:sz="2" w:space="0" w:color="E3E3E3"/>
                                            <w:bottom w:val="single" w:sz="2" w:space="0" w:color="E3E3E3"/>
                                            <w:right w:val="single" w:sz="2" w:space="0" w:color="E3E3E3"/>
                                          </w:divBdr>
                                          <w:divsChild>
                                            <w:div w:id="531457762">
                                              <w:marLeft w:val="0"/>
                                              <w:marRight w:val="0"/>
                                              <w:marTop w:val="0"/>
                                              <w:marBottom w:val="0"/>
                                              <w:divBdr>
                                                <w:top w:val="single" w:sz="2" w:space="0" w:color="E3E3E3"/>
                                                <w:left w:val="single" w:sz="2" w:space="0" w:color="E3E3E3"/>
                                                <w:bottom w:val="single" w:sz="2" w:space="0" w:color="E3E3E3"/>
                                                <w:right w:val="single" w:sz="2" w:space="0" w:color="E3E3E3"/>
                                              </w:divBdr>
                                              <w:divsChild>
                                                <w:div w:id="1534687882">
                                                  <w:marLeft w:val="0"/>
                                                  <w:marRight w:val="0"/>
                                                  <w:marTop w:val="0"/>
                                                  <w:marBottom w:val="0"/>
                                                  <w:divBdr>
                                                    <w:top w:val="single" w:sz="2" w:space="0" w:color="E3E3E3"/>
                                                    <w:left w:val="single" w:sz="2" w:space="0" w:color="E3E3E3"/>
                                                    <w:bottom w:val="single" w:sz="2" w:space="0" w:color="E3E3E3"/>
                                                    <w:right w:val="single" w:sz="2" w:space="0" w:color="E3E3E3"/>
                                                  </w:divBdr>
                                                  <w:divsChild>
                                                    <w:div w:id="17319287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4755331">
          <w:marLeft w:val="0"/>
          <w:marRight w:val="0"/>
          <w:marTop w:val="0"/>
          <w:marBottom w:val="0"/>
          <w:divBdr>
            <w:top w:val="none" w:sz="0" w:space="0" w:color="auto"/>
            <w:left w:val="none" w:sz="0" w:space="0" w:color="auto"/>
            <w:bottom w:val="none" w:sz="0" w:space="0" w:color="auto"/>
            <w:right w:val="none" w:sz="0" w:space="0" w:color="auto"/>
          </w:divBdr>
        </w:div>
      </w:divsChild>
    </w:div>
    <w:div w:id="1085763272">
      <w:bodyDiv w:val="1"/>
      <w:marLeft w:val="0"/>
      <w:marRight w:val="0"/>
      <w:marTop w:val="0"/>
      <w:marBottom w:val="0"/>
      <w:divBdr>
        <w:top w:val="none" w:sz="0" w:space="0" w:color="auto"/>
        <w:left w:val="none" w:sz="0" w:space="0" w:color="auto"/>
        <w:bottom w:val="none" w:sz="0" w:space="0" w:color="auto"/>
        <w:right w:val="none" w:sz="0" w:space="0" w:color="auto"/>
      </w:divBdr>
      <w:divsChild>
        <w:div w:id="1257666994">
          <w:marLeft w:val="0"/>
          <w:marRight w:val="0"/>
          <w:marTop w:val="0"/>
          <w:marBottom w:val="0"/>
          <w:divBdr>
            <w:top w:val="none" w:sz="0" w:space="0" w:color="auto"/>
            <w:left w:val="none" w:sz="0" w:space="0" w:color="auto"/>
            <w:bottom w:val="none" w:sz="0" w:space="0" w:color="auto"/>
            <w:right w:val="none" w:sz="0" w:space="0" w:color="auto"/>
          </w:divBdr>
        </w:div>
        <w:div w:id="2045594879">
          <w:marLeft w:val="0"/>
          <w:marRight w:val="0"/>
          <w:marTop w:val="0"/>
          <w:marBottom w:val="0"/>
          <w:divBdr>
            <w:top w:val="none" w:sz="0" w:space="0" w:color="auto"/>
            <w:left w:val="none" w:sz="0" w:space="0" w:color="auto"/>
            <w:bottom w:val="none" w:sz="0" w:space="0" w:color="auto"/>
            <w:right w:val="none" w:sz="0" w:space="0" w:color="auto"/>
          </w:divBdr>
        </w:div>
        <w:div w:id="912159174">
          <w:marLeft w:val="0"/>
          <w:marRight w:val="0"/>
          <w:marTop w:val="0"/>
          <w:marBottom w:val="0"/>
          <w:divBdr>
            <w:top w:val="none" w:sz="0" w:space="0" w:color="auto"/>
            <w:left w:val="none" w:sz="0" w:space="0" w:color="auto"/>
            <w:bottom w:val="none" w:sz="0" w:space="0" w:color="auto"/>
            <w:right w:val="none" w:sz="0" w:space="0" w:color="auto"/>
          </w:divBdr>
        </w:div>
        <w:div w:id="184901478">
          <w:marLeft w:val="0"/>
          <w:marRight w:val="0"/>
          <w:marTop w:val="0"/>
          <w:marBottom w:val="0"/>
          <w:divBdr>
            <w:top w:val="none" w:sz="0" w:space="0" w:color="auto"/>
            <w:left w:val="none" w:sz="0" w:space="0" w:color="auto"/>
            <w:bottom w:val="none" w:sz="0" w:space="0" w:color="auto"/>
            <w:right w:val="none" w:sz="0" w:space="0" w:color="auto"/>
          </w:divBdr>
        </w:div>
        <w:div w:id="1332293016">
          <w:marLeft w:val="0"/>
          <w:marRight w:val="0"/>
          <w:marTop w:val="0"/>
          <w:marBottom w:val="0"/>
          <w:divBdr>
            <w:top w:val="none" w:sz="0" w:space="0" w:color="auto"/>
            <w:left w:val="none" w:sz="0" w:space="0" w:color="auto"/>
            <w:bottom w:val="none" w:sz="0" w:space="0" w:color="auto"/>
            <w:right w:val="none" w:sz="0" w:space="0" w:color="auto"/>
          </w:divBdr>
        </w:div>
      </w:divsChild>
    </w:div>
    <w:div w:id="1331371425">
      <w:bodyDiv w:val="1"/>
      <w:marLeft w:val="0"/>
      <w:marRight w:val="0"/>
      <w:marTop w:val="0"/>
      <w:marBottom w:val="0"/>
      <w:divBdr>
        <w:top w:val="none" w:sz="0" w:space="0" w:color="auto"/>
        <w:left w:val="none" w:sz="0" w:space="0" w:color="auto"/>
        <w:bottom w:val="none" w:sz="0" w:space="0" w:color="auto"/>
        <w:right w:val="none" w:sz="0" w:space="0" w:color="auto"/>
      </w:divBdr>
      <w:divsChild>
        <w:div w:id="756052197">
          <w:marLeft w:val="0"/>
          <w:marRight w:val="0"/>
          <w:marTop w:val="0"/>
          <w:marBottom w:val="0"/>
          <w:divBdr>
            <w:top w:val="single" w:sz="2" w:space="0" w:color="E3E3E3"/>
            <w:left w:val="single" w:sz="2" w:space="0" w:color="E3E3E3"/>
            <w:bottom w:val="single" w:sz="2" w:space="0" w:color="E3E3E3"/>
            <w:right w:val="single" w:sz="2" w:space="0" w:color="E3E3E3"/>
          </w:divBdr>
          <w:divsChild>
            <w:div w:id="831675680">
              <w:marLeft w:val="0"/>
              <w:marRight w:val="0"/>
              <w:marTop w:val="0"/>
              <w:marBottom w:val="0"/>
              <w:divBdr>
                <w:top w:val="single" w:sz="2" w:space="0" w:color="E3E3E3"/>
                <w:left w:val="single" w:sz="2" w:space="0" w:color="E3E3E3"/>
                <w:bottom w:val="single" w:sz="2" w:space="0" w:color="E3E3E3"/>
                <w:right w:val="single" w:sz="2" w:space="0" w:color="E3E3E3"/>
              </w:divBdr>
              <w:divsChild>
                <w:div w:id="495732502">
                  <w:marLeft w:val="0"/>
                  <w:marRight w:val="0"/>
                  <w:marTop w:val="0"/>
                  <w:marBottom w:val="0"/>
                  <w:divBdr>
                    <w:top w:val="single" w:sz="2" w:space="0" w:color="E3E3E3"/>
                    <w:left w:val="single" w:sz="2" w:space="0" w:color="E3E3E3"/>
                    <w:bottom w:val="single" w:sz="2" w:space="0" w:color="E3E3E3"/>
                    <w:right w:val="single" w:sz="2" w:space="0" w:color="E3E3E3"/>
                  </w:divBdr>
                  <w:divsChild>
                    <w:div w:id="331688527">
                      <w:marLeft w:val="0"/>
                      <w:marRight w:val="0"/>
                      <w:marTop w:val="0"/>
                      <w:marBottom w:val="0"/>
                      <w:divBdr>
                        <w:top w:val="single" w:sz="2" w:space="0" w:color="E3E3E3"/>
                        <w:left w:val="single" w:sz="2" w:space="0" w:color="E3E3E3"/>
                        <w:bottom w:val="single" w:sz="2" w:space="0" w:color="E3E3E3"/>
                        <w:right w:val="single" w:sz="2" w:space="0" w:color="E3E3E3"/>
                      </w:divBdr>
                      <w:divsChild>
                        <w:div w:id="1611544340">
                          <w:marLeft w:val="0"/>
                          <w:marRight w:val="0"/>
                          <w:marTop w:val="0"/>
                          <w:marBottom w:val="0"/>
                          <w:divBdr>
                            <w:top w:val="single" w:sz="2" w:space="0" w:color="E3E3E3"/>
                            <w:left w:val="single" w:sz="2" w:space="0" w:color="E3E3E3"/>
                            <w:bottom w:val="single" w:sz="2" w:space="0" w:color="E3E3E3"/>
                            <w:right w:val="single" w:sz="2" w:space="0" w:color="E3E3E3"/>
                          </w:divBdr>
                          <w:divsChild>
                            <w:div w:id="644119089">
                              <w:marLeft w:val="0"/>
                              <w:marRight w:val="0"/>
                              <w:marTop w:val="100"/>
                              <w:marBottom w:val="100"/>
                              <w:divBdr>
                                <w:top w:val="single" w:sz="2" w:space="0" w:color="E3E3E3"/>
                                <w:left w:val="single" w:sz="2" w:space="0" w:color="E3E3E3"/>
                                <w:bottom w:val="single" w:sz="2" w:space="0" w:color="E3E3E3"/>
                                <w:right w:val="single" w:sz="2" w:space="0" w:color="E3E3E3"/>
                              </w:divBdr>
                              <w:divsChild>
                                <w:div w:id="746540155">
                                  <w:marLeft w:val="0"/>
                                  <w:marRight w:val="0"/>
                                  <w:marTop w:val="0"/>
                                  <w:marBottom w:val="0"/>
                                  <w:divBdr>
                                    <w:top w:val="single" w:sz="2" w:space="0" w:color="E3E3E3"/>
                                    <w:left w:val="single" w:sz="2" w:space="0" w:color="E3E3E3"/>
                                    <w:bottom w:val="single" w:sz="2" w:space="0" w:color="E3E3E3"/>
                                    <w:right w:val="single" w:sz="2" w:space="0" w:color="E3E3E3"/>
                                  </w:divBdr>
                                  <w:divsChild>
                                    <w:div w:id="1541168776">
                                      <w:marLeft w:val="0"/>
                                      <w:marRight w:val="0"/>
                                      <w:marTop w:val="0"/>
                                      <w:marBottom w:val="0"/>
                                      <w:divBdr>
                                        <w:top w:val="single" w:sz="2" w:space="0" w:color="E3E3E3"/>
                                        <w:left w:val="single" w:sz="2" w:space="0" w:color="E3E3E3"/>
                                        <w:bottom w:val="single" w:sz="2" w:space="0" w:color="E3E3E3"/>
                                        <w:right w:val="single" w:sz="2" w:space="0" w:color="E3E3E3"/>
                                      </w:divBdr>
                                      <w:divsChild>
                                        <w:div w:id="1796218764">
                                          <w:marLeft w:val="0"/>
                                          <w:marRight w:val="0"/>
                                          <w:marTop w:val="0"/>
                                          <w:marBottom w:val="0"/>
                                          <w:divBdr>
                                            <w:top w:val="single" w:sz="2" w:space="0" w:color="E3E3E3"/>
                                            <w:left w:val="single" w:sz="2" w:space="0" w:color="E3E3E3"/>
                                            <w:bottom w:val="single" w:sz="2" w:space="0" w:color="E3E3E3"/>
                                            <w:right w:val="single" w:sz="2" w:space="0" w:color="E3E3E3"/>
                                          </w:divBdr>
                                          <w:divsChild>
                                            <w:div w:id="250625104">
                                              <w:marLeft w:val="0"/>
                                              <w:marRight w:val="0"/>
                                              <w:marTop w:val="0"/>
                                              <w:marBottom w:val="0"/>
                                              <w:divBdr>
                                                <w:top w:val="single" w:sz="2" w:space="0" w:color="E3E3E3"/>
                                                <w:left w:val="single" w:sz="2" w:space="0" w:color="E3E3E3"/>
                                                <w:bottom w:val="single" w:sz="2" w:space="0" w:color="E3E3E3"/>
                                                <w:right w:val="single" w:sz="2" w:space="0" w:color="E3E3E3"/>
                                              </w:divBdr>
                                              <w:divsChild>
                                                <w:div w:id="145706787">
                                                  <w:marLeft w:val="0"/>
                                                  <w:marRight w:val="0"/>
                                                  <w:marTop w:val="0"/>
                                                  <w:marBottom w:val="0"/>
                                                  <w:divBdr>
                                                    <w:top w:val="single" w:sz="2" w:space="0" w:color="E3E3E3"/>
                                                    <w:left w:val="single" w:sz="2" w:space="0" w:color="E3E3E3"/>
                                                    <w:bottom w:val="single" w:sz="2" w:space="0" w:color="E3E3E3"/>
                                                    <w:right w:val="single" w:sz="2" w:space="0" w:color="E3E3E3"/>
                                                  </w:divBdr>
                                                  <w:divsChild>
                                                    <w:div w:id="16485907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7890436">
          <w:marLeft w:val="0"/>
          <w:marRight w:val="0"/>
          <w:marTop w:val="0"/>
          <w:marBottom w:val="0"/>
          <w:divBdr>
            <w:top w:val="none" w:sz="0" w:space="0" w:color="auto"/>
            <w:left w:val="none" w:sz="0" w:space="0" w:color="auto"/>
            <w:bottom w:val="none" w:sz="0" w:space="0" w:color="auto"/>
            <w:right w:val="none" w:sz="0" w:space="0" w:color="auto"/>
          </w:divBdr>
        </w:div>
      </w:divsChild>
    </w:div>
    <w:div w:id="1508594863">
      <w:bodyDiv w:val="1"/>
      <w:marLeft w:val="0"/>
      <w:marRight w:val="0"/>
      <w:marTop w:val="0"/>
      <w:marBottom w:val="0"/>
      <w:divBdr>
        <w:top w:val="none" w:sz="0" w:space="0" w:color="auto"/>
        <w:left w:val="none" w:sz="0" w:space="0" w:color="auto"/>
        <w:bottom w:val="none" w:sz="0" w:space="0" w:color="auto"/>
        <w:right w:val="none" w:sz="0" w:space="0" w:color="auto"/>
      </w:divBdr>
    </w:div>
    <w:div w:id="1770541591">
      <w:bodyDiv w:val="1"/>
      <w:marLeft w:val="0"/>
      <w:marRight w:val="0"/>
      <w:marTop w:val="0"/>
      <w:marBottom w:val="0"/>
      <w:divBdr>
        <w:top w:val="none" w:sz="0" w:space="0" w:color="auto"/>
        <w:left w:val="none" w:sz="0" w:space="0" w:color="auto"/>
        <w:bottom w:val="none" w:sz="0" w:space="0" w:color="auto"/>
        <w:right w:val="none" w:sz="0" w:space="0" w:color="auto"/>
      </w:divBdr>
      <w:divsChild>
        <w:div w:id="1716661429">
          <w:marLeft w:val="0"/>
          <w:marRight w:val="0"/>
          <w:marTop w:val="0"/>
          <w:marBottom w:val="0"/>
          <w:divBdr>
            <w:top w:val="none" w:sz="0" w:space="0" w:color="auto"/>
            <w:left w:val="none" w:sz="0" w:space="0" w:color="auto"/>
            <w:bottom w:val="none" w:sz="0" w:space="0" w:color="auto"/>
            <w:right w:val="none" w:sz="0" w:space="0" w:color="auto"/>
          </w:divBdr>
        </w:div>
        <w:div w:id="975794507">
          <w:marLeft w:val="0"/>
          <w:marRight w:val="0"/>
          <w:marTop w:val="0"/>
          <w:marBottom w:val="0"/>
          <w:divBdr>
            <w:top w:val="none" w:sz="0" w:space="0" w:color="auto"/>
            <w:left w:val="none" w:sz="0" w:space="0" w:color="auto"/>
            <w:bottom w:val="none" w:sz="0" w:space="0" w:color="auto"/>
            <w:right w:val="none" w:sz="0" w:space="0" w:color="auto"/>
          </w:divBdr>
        </w:div>
        <w:div w:id="1703897124">
          <w:marLeft w:val="0"/>
          <w:marRight w:val="0"/>
          <w:marTop w:val="0"/>
          <w:marBottom w:val="0"/>
          <w:divBdr>
            <w:top w:val="none" w:sz="0" w:space="0" w:color="auto"/>
            <w:left w:val="none" w:sz="0" w:space="0" w:color="auto"/>
            <w:bottom w:val="none" w:sz="0" w:space="0" w:color="auto"/>
            <w:right w:val="none" w:sz="0" w:space="0" w:color="auto"/>
          </w:divBdr>
        </w:div>
        <w:div w:id="1558084253">
          <w:marLeft w:val="0"/>
          <w:marRight w:val="0"/>
          <w:marTop w:val="0"/>
          <w:marBottom w:val="0"/>
          <w:divBdr>
            <w:top w:val="none" w:sz="0" w:space="0" w:color="auto"/>
            <w:left w:val="none" w:sz="0" w:space="0" w:color="auto"/>
            <w:bottom w:val="none" w:sz="0" w:space="0" w:color="auto"/>
            <w:right w:val="none" w:sz="0" w:space="0" w:color="auto"/>
          </w:divBdr>
        </w:div>
        <w:div w:id="892542284">
          <w:marLeft w:val="0"/>
          <w:marRight w:val="0"/>
          <w:marTop w:val="0"/>
          <w:marBottom w:val="0"/>
          <w:divBdr>
            <w:top w:val="none" w:sz="0" w:space="0" w:color="auto"/>
            <w:left w:val="none" w:sz="0" w:space="0" w:color="auto"/>
            <w:bottom w:val="none" w:sz="0" w:space="0" w:color="auto"/>
            <w:right w:val="none" w:sz="0" w:space="0" w:color="auto"/>
          </w:divBdr>
        </w:div>
        <w:div w:id="52389784">
          <w:marLeft w:val="0"/>
          <w:marRight w:val="0"/>
          <w:marTop w:val="0"/>
          <w:marBottom w:val="0"/>
          <w:divBdr>
            <w:top w:val="none" w:sz="0" w:space="0" w:color="auto"/>
            <w:left w:val="none" w:sz="0" w:space="0" w:color="auto"/>
            <w:bottom w:val="none" w:sz="0" w:space="0" w:color="auto"/>
            <w:right w:val="none" w:sz="0" w:space="0" w:color="auto"/>
          </w:divBdr>
        </w:div>
      </w:divsChild>
    </w:div>
    <w:div w:id="1986659613">
      <w:bodyDiv w:val="1"/>
      <w:marLeft w:val="0"/>
      <w:marRight w:val="0"/>
      <w:marTop w:val="0"/>
      <w:marBottom w:val="0"/>
      <w:divBdr>
        <w:top w:val="none" w:sz="0" w:space="0" w:color="auto"/>
        <w:left w:val="none" w:sz="0" w:space="0" w:color="auto"/>
        <w:bottom w:val="none" w:sz="0" w:space="0" w:color="auto"/>
        <w:right w:val="none" w:sz="0" w:space="0" w:color="auto"/>
      </w:divBdr>
      <w:divsChild>
        <w:div w:id="680202737">
          <w:marLeft w:val="0"/>
          <w:marRight w:val="0"/>
          <w:marTop w:val="0"/>
          <w:marBottom w:val="0"/>
          <w:divBdr>
            <w:top w:val="single" w:sz="2" w:space="0" w:color="E3E3E3"/>
            <w:left w:val="single" w:sz="2" w:space="0" w:color="E3E3E3"/>
            <w:bottom w:val="single" w:sz="2" w:space="0" w:color="E3E3E3"/>
            <w:right w:val="single" w:sz="2" w:space="0" w:color="E3E3E3"/>
          </w:divBdr>
          <w:divsChild>
            <w:div w:id="1977903846">
              <w:marLeft w:val="0"/>
              <w:marRight w:val="0"/>
              <w:marTop w:val="0"/>
              <w:marBottom w:val="0"/>
              <w:divBdr>
                <w:top w:val="single" w:sz="2" w:space="0" w:color="E3E3E3"/>
                <w:left w:val="single" w:sz="2" w:space="0" w:color="E3E3E3"/>
                <w:bottom w:val="single" w:sz="2" w:space="0" w:color="E3E3E3"/>
                <w:right w:val="single" w:sz="2" w:space="0" w:color="E3E3E3"/>
              </w:divBdr>
              <w:divsChild>
                <w:div w:id="1979142853">
                  <w:marLeft w:val="0"/>
                  <w:marRight w:val="0"/>
                  <w:marTop w:val="0"/>
                  <w:marBottom w:val="0"/>
                  <w:divBdr>
                    <w:top w:val="single" w:sz="2" w:space="0" w:color="E3E3E3"/>
                    <w:left w:val="single" w:sz="2" w:space="0" w:color="E3E3E3"/>
                    <w:bottom w:val="single" w:sz="2" w:space="0" w:color="E3E3E3"/>
                    <w:right w:val="single" w:sz="2" w:space="0" w:color="E3E3E3"/>
                  </w:divBdr>
                  <w:divsChild>
                    <w:div w:id="1609653397">
                      <w:marLeft w:val="0"/>
                      <w:marRight w:val="0"/>
                      <w:marTop w:val="0"/>
                      <w:marBottom w:val="0"/>
                      <w:divBdr>
                        <w:top w:val="single" w:sz="2" w:space="0" w:color="E3E3E3"/>
                        <w:left w:val="single" w:sz="2" w:space="0" w:color="E3E3E3"/>
                        <w:bottom w:val="single" w:sz="2" w:space="0" w:color="E3E3E3"/>
                        <w:right w:val="single" w:sz="2" w:space="0" w:color="E3E3E3"/>
                      </w:divBdr>
                      <w:divsChild>
                        <w:div w:id="972098880">
                          <w:marLeft w:val="0"/>
                          <w:marRight w:val="0"/>
                          <w:marTop w:val="0"/>
                          <w:marBottom w:val="0"/>
                          <w:divBdr>
                            <w:top w:val="single" w:sz="2" w:space="0" w:color="E3E3E3"/>
                            <w:left w:val="single" w:sz="2" w:space="0" w:color="E3E3E3"/>
                            <w:bottom w:val="single" w:sz="2" w:space="0" w:color="E3E3E3"/>
                            <w:right w:val="single" w:sz="2" w:space="0" w:color="E3E3E3"/>
                          </w:divBdr>
                          <w:divsChild>
                            <w:div w:id="1630161339">
                              <w:marLeft w:val="0"/>
                              <w:marRight w:val="0"/>
                              <w:marTop w:val="100"/>
                              <w:marBottom w:val="100"/>
                              <w:divBdr>
                                <w:top w:val="single" w:sz="2" w:space="0" w:color="E3E3E3"/>
                                <w:left w:val="single" w:sz="2" w:space="0" w:color="E3E3E3"/>
                                <w:bottom w:val="single" w:sz="2" w:space="0" w:color="E3E3E3"/>
                                <w:right w:val="single" w:sz="2" w:space="0" w:color="E3E3E3"/>
                              </w:divBdr>
                              <w:divsChild>
                                <w:div w:id="2061856631">
                                  <w:marLeft w:val="0"/>
                                  <w:marRight w:val="0"/>
                                  <w:marTop w:val="0"/>
                                  <w:marBottom w:val="0"/>
                                  <w:divBdr>
                                    <w:top w:val="single" w:sz="2" w:space="0" w:color="E3E3E3"/>
                                    <w:left w:val="single" w:sz="2" w:space="0" w:color="E3E3E3"/>
                                    <w:bottom w:val="single" w:sz="2" w:space="0" w:color="E3E3E3"/>
                                    <w:right w:val="single" w:sz="2" w:space="0" w:color="E3E3E3"/>
                                  </w:divBdr>
                                  <w:divsChild>
                                    <w:div w:id="812722342">
                                      <w:marLeft w:val="0"/>
                                      <w:marRight w:val="0"/>
                                      <w:marTop w:val="0"/>
                                      <w:marBottom w:val="0"/>
                                      <w:divBdr>
                                        <w:top w:val="single" w:sz="2" w:space="0" w:color="E3E3E3"/>
                                        <w:left w:val="single" w:sz="2" w:space="0" w:color="E3E3E3"/>
                                        <w:bottom w:val="single" w:sz="2" w:space="0" w:color="E3E3E3"/>
                                        <w:right w:val="single" w:sz="2" w:space="0" w:color="E3E3E3"/>
                                      </w:divBdr>
                                      <w:divsChild>
                                        <w:div w:id="1249464594">
                                          <w:marLeft w:val="0"/>
                                          <w:marRight w:val="0"/>
                                          <w:marTop w:val="0"/>
                                          <w:marBottom w:val="0"/>
                                          <w:divBdr>
                                            <w:top w:val="single" w:sz="2" w:space="0" w:color="E3E3E3"/>
                                            <w:left w:val="single" w:sz="2" w:space="0" w:color="E3E3E3"/>
                                            <w:bottom w:val="single" w:sz="2" w:space="0" w:color="E3E3E3"/>
                                            <w:right w:val="single" w:sz="2" w:space="0" w:color="E3E3E3"/>
                                          </w:divBdr>
                                          <w:divsChild>
                                            <w:div w:id="1279220627">
                                              <w:marLeft w:val="0"/>
                                              <w:marRight w:val="0"/>
                                              <w:marTop w:val="0"/>
                                              <w:marBottom w:val="0"/>
                                              <w:divBdr>
                                                <w:top w:val="single" w:sz="2" w:space="0" w:color="E3E3E3"/>
                                                <w:left w:val="single" w:sz="2" w:space="0" w:color="E3E3E3"/>
                                                <w:bottom w:val="single" w:sz="2" w:space="0" w:color="E3E3E3"/>
                                                <w:right w:val="single" w:sz="2" w:space="0" w:color="E3E3E3"/>
                                              </w:divBdr>
                                              <w:divsChild>
                                                <w:div w:id="235670187">
                                                  <w:marLeft w:val="0"/>
                                                  <w:marRight w:val="0"/>
                                                  <w:marTop w:val="0"/>
                                                  <w:marBottom w:val="0"/>
                                                  <w:divBdr>
                                                    <w:top w:val="single" w:sz="2" w:space="0" w:color="E3E3E3"/>
                                                    <w:left w:val="single" w:sz="2" w:space="0" w:color="E3E3E3"/>
                                                    <w:bottom w:val="single" w:sz="2" w:space="0" w:color="E3E3E3"/>
                                                    <w:right w:val="single" w:sz="2" w:space="0" w:color="E3E3E3"/>
                                                  </w:divBdr>
                                                  <w:divsChild>
                                                    <w:div w:id="14801504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163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tpa.org/upwp.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F883B148D9FE429A44DE537CF26C23" ma:contentTypeVersion="18" ma:contentTypeDescription="Create a new document." ma:contentTypeScope="" ma:versionID="07b81510a9ed1b7fc1a5fdb86027dae0">
  <xsd:schema xmlns:xsd="http://www.w3.org/2001/XMLSchema" xmlns:xs="http://www.w3.org/2001/XMLSchema" xmlns:p="http://schemas.microsoft.com/office/2006/metadata/properties" xmlns:ns2="58af98d3-041b-47c0-a911-bdeaf9ffe472" xmlns:ns3="bd560915-7d9d-4ca1-b8c1-8ca3afdfc826" targetNamespace="http://schemas.microsoft.com/office/2006/metadata/properties" ma:root="true" ma:fieldsID="0cc9af3d4944f720e13390cf0f323e52" ns2:_="" ns3:_="">
    <xsd:import namespace="58af98d3-041b-47c0-a911-bdeaf9ffe472"/>
    <xsd:import namespace="bd560915-7d9d-4ca1-b8c1-8ca3afdfc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ed_x0020_by_x0020_Mark"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98d3-041b-47c0-a911-bdeaf9ffe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d_x0020_by_x0020_Mark" ma:index="12" nillable="true" ma:displayName="Reviewed" ma:format="Dropdown" ma:internalName="Reviewed_x0020_by_x0020_Mark">
      <xsd:simpleType>
        <xsd:restriction base="dms:Choice">
          <xsd:enumeration value="Mark"/>
          <xsd:enumeration value="Dave"/>
          <xsd:enumeration value="Fin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560915-7d9d-4ca1-b8c1-8ca3afdfc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ab465a-e0e9-41b3-b1a8-eea3f72df20d}" ma:internalName="TaxCatchAll" ma:showField="CatchAllData" ma:web="bd560915-7d9d-4ca1-b8c1-8ca3afdfc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af98d3-041b-47c0-a911-bdeaf9ffe472" xsi:nil="true"/>
    <Reviewed_x0020_by_x0020_Mark xmlns="58af98d3-041b-47c0-a911-bdeaf9ffe472" xsi:nil="true"/>
    <SharedWithUsers xmlns="bd560915-7d9d-4ca1-b8c1-8ca3afdfc826">
      <UserInfo>
        <DisplayName>Solof, Mark</DisplayName>
        <AccountId>12</AccountId>
        <AccountType/>
      </UserInfo>
    </SharedWithUsers>
    <lcf76f155ced4ddcb4097134ff3c332f xmlns="58af98d3-041b-47c0-a911-bdeaf9ffe472">
      <Terms xmlns="http://schemas.microsoft.com/office/infopath/2007/PartnerControls"/>
    </lcf76f155ced4ddcb4097134ff3c332f>
    <TaxCatchAll xmlns="bd560915-7d9d-4ca1-b8c1-8ca3afdfc826" xsi:nil="true"/>
    <MediaLengthInSeconds xmlns="58af98d3-041b-47c0-a911-bdeaf9ffe4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2FDB9-0BE7-4150-8A33-02875D3ADC8E}">
  <ds:schemaRefs>
    <ds:schemaRef ds:uri="http://schemas.openxmlformats.org/officeDocument/2006/bibliography"/>
  </ds:schemaRefs>
</ds:datastoreItem>
</file>

<file path=customXml/itemProps2.xml><?xml version="1.0" encoding="utf-8"?>
<ds:datastoreItem xmlns:ds="http://schemas.openxmlformats.org/officeDocument/2006/customXml" ds:itemID="{6AE48CA9-9A95-45F5-9CA5-4A0F0484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98d3-041b-47c0-a911-bdeaf9ffe472"/>
    <ds:schemaRef ds:uri="bd560915-7d9d-4ca1-b8c1-8ca3afdf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35280-A584-4269-B092-5F794B56916C}">
  <ds:schemaRefs>
    <ds:schemaRef ds:uri="http://schemas.microsoft.com/office/2006/metadata/properties"/>
    <ds:schemaRef ds:uri="http://schemas.microsoft.com/office/infopath/2007/PartnerControls"/>
    <ds:schemaRef ds:uri="58af98d3-041b-47c0-a911-bdeaf9ffe472"/>
    <ds:schemaRef ds:uri="bd560915-7d9d-4ca1-b8c1-8ca3afdfc826"/>
  </ds:schemaRefs>
</ds:datastoreItem>
</file>

<file path=customXml/itemProps4.xml><?xml version="1.0" encoding="utf-8"?>
<ds:datastoreItem xmlns:ds="http://schemas.openxmlformats.org/officeDocument/2006/customXml" ds:itemID="{F95138B2-C307-47AD-A65F-9B23C75D7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Beverly</dc:creator>
  <cp:keywords/>
  <dc:description/>
  <cp:lastModifiedBy>Shahid, Syed D</cp:lastModifiedBy>
  <cp:revision>2</cp:revision>
  <cp:lastPrinted>2022-02-28T23:21:00Z</cp:lastPrinted>
  <dcterms:created xsi:type="dcterms:W3CDTF">2024-05-10T15:42:00Z</dcterms:created>
  <dcterms:modified xsi:type="dcterms:W3CDTF">2024-05-10T15:42:00Z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0x010100BCF883B148D9FE429A44DE537CF26C23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